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9E" w:rsidRPr="00F80ADA" w:rsidRDefault="004D599E" w:rsidP="004D59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ADA">
        <w:rPr>
          <w:rFonts w:ascii="Times New Roman" w:hAnsi="Times New Roman" w:cs="Times New Roman"/>
          <w:b/>
          <w:bCs/>
          <w:sz w:val="28"/>
          <w:szCs w:val="28"/>
        </w:rPr>
        <w:t xml:space="preserve">ИВАНОВСКАЯ ОБЛАСТЬ </w:t>
      </w:r>
    </w:p>
    <w:p w:rsidR="004D599E" w:rsidRPr="00F80ADA" w:rsidRDefault="004D599E" w:rsidP="004D59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ADA">
        <w:rPr>
          <w:rFonts w:ascii="Times New Roman" w:hAnsi="Times New Roman" w:cs="Times New Roman"/>
          <w:b/>
          <w:bCs/>
          <w:sz w:val="28"/>
          <w:szCs w:val="28"/>
        </w:rPr>
        <w:t>ЛУХСКИЙ МУНИЦИПАЛЬНЫЙ РА</w:t>
      </w:r>
      <w:r>
        <w:rPr>
          <w:rFonts w:ascii="Times New Roman" w:hAnsi="Times New Roman" w:cs="Times New Roman"/>
          <w:b/>
          <w:bCs/>
          <w:sz w:val="28"/>
          <w:szCs w:val="28"/>
        </w:rPr>
        <w:t>ЙОН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АДМИНИСТРАЦИЯ РЯБОВСКОГО</w:t>
      </w:r>
      <w:r w:rsidRPr="00F80AD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4D599E" w:rsidRPr="00F80ADA" w:rsidRDefault="004D599E" w:rsidP="004D59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99E" w:rsidRPr="00F80ADA" w:rsidRDefault="006B6C48" w:rsidP="004D59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AD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B6C48" w:rsidRDefault="004D599E" w:rsidP="004D599E">
      <w:pPr>
        <w:pStyle w:val="ConsPlusNormal"/>
        <w:widowControl/>
        <w:tabs>
          <w:tab w:val="left" w:pos="375"/>
          <w:tab w:val="center" w:pos="4677"/>
          <w:tab w:val="left" w:pos="771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B6C48" w:rsidRDefault="006B6C48" w:rsidP="004D599E">
      <w:pPr>
        <w:pStyle w:val="ConsPlusNormal"/>
        <w:widowControl/>
        <w:tabs>
          <w:tab w:val="left" w:pos="375"/>
          <w:tab w:val="center" w:pos="4677"/>
          <w:tab w:val="left" w:pos="771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D599E" w:rsidRPr="00F80ADA" w:rsidRDefault="004D599E" w:rsidP="004D599E">
      <w:pPr>
        <w:pStyle w:val="ConsPlusNormal"/>
        <w:widowControl/>
        <w:tabs>
          <w:tab w:val="left" w:pos="375"/>
          <w:tab w:val="center" w:pos="4677"/>
          <w:tab w:val="left" w:pos="771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28.09.2022г.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67184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F67184">
        <w:rPr>
          <w:rFonts w:ascii="Times New Roman" w:hAnsi="Times New Roman" w:cs="Times New Roman"/>
          <w:b/>
          <w:bCs/>
          <w:sz w:val="28"/>
          <w:szCs w:val="28"/>
        </w:rPr>
        <w:t>55</w:t>
      </w:r>
    </w:p>
    <w:p w:rsidR="004D599E" w:rsidRDefault="004D599E" w:rsidP="004D599E">
      <w:pPr>
        <w:jc w:val="both"/>
        <w:rPr>
          <w:b/>
        </w:rPr>
      </w:pPr>
    </w:p>
    <w:p w:rsidR="004D599E" w:rsidRDefault="004D599E" w:rsidP="004D599E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8F191B">
        <w:rPr>
          <w:rFonts w:ascii="Times New Roman" w:hAnsi="Times New Roman"/>
          <w:sz w:val="24"/>
          <w:szCs w:val="24"/>
        </w:rPr>
        <w:t xml:space="preserve">«О  внесении изменений и дополнений в постановление администрации Рябовского сельского поселения от </w:t>
      </w:r>
      <w:r w:rsidR="008F0E0B">
        <w:rPr>
          <w:rFonts w:ascii="Times New Roman" w:hAnsi="Times New Roman"/>
          <w:sz w:val="24"/>
          <w:szCs w:val="24"/>
        </w:rPr>
        <w:t>13.10.2021г</w:t>
      </w:r>
      <w:r w:rsidRPr="008F191B">
        <w:rPr>
          <w:rFonts w:ascii="Times New Roman" w:hAnsi="Times New Roman"/>
          <w:sz w:val="24"/>
          <w:szCs w:val="24"/>
        </w:rPr>
        <w:t>. №</w:t>
      </w:r>
      <w:r w:rsidR="00D5788D">
        <w:rPr>
          <w:rFonts w:ascii="Times New Roman" w:hAnsi="Times New Roman"/>
          <w:sz w:val="24"/>
          <w:szCs w:val="24"/>
        </w:rPr>
        <w:t xml:space="preserve"> </w:t>
      </w:r>
      <w:r w:rsidRPr="008F191B">
        <w:rPr>
          <w:rFonts w:ascii="Times New Roman" w:hAnsi="Times New Roman"/>
          <w:sz w:val="24"/>
          <w:szCs w:val="24"/>
        </w:rPr>
        <w:t xml:space="preserve">41 </w:t>
      </w:r>
      <w:r w:rsidRPr="008F191B">
        <w:rPr>
          <w:rFonts w:ascii="Times New Roman" w:hAnsi="Times New Roman"/>
          <w:b w:val="0"/>
          <w:sz w:val="24"/>
          <w:szCs w:val="24"/>
        </w:rPr>
        <w:t xml:space="preserve"> «</w:t>
      </w:r>
      <w:r w:rsidRPr="008F191B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Pr="008F191B">
        <w:rPr>
          <w:rFonts w:ascii="Times New Roman" w:hAnsi="Times New Roman"/>
          <w:sz w:val="24"/>
          <w:szCs w:val="24"/>
        </w:rPr>
        <w:t>порядка проведения оценки регулирующего воздействия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91B">
        <w:rPr>
          <w:rFonts w:ascii="Times New Roman" w:hAnsi="Times New Roman"/>
          <w:sz w:val="24"/>
          <w:szCs w:val="24"/>
        </w:rPr>
        <w:t>нормативных правовых актов Администрации Рябовского сельского поселения</w:t>
      </w:r>
      <w:proofErr w:type="gramEnd"/>
      <w:r w:rsidRPr="008F191B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91B">
        <w:rPr>
          <w:rFonts w:ascii="Times New Roman" w:hAnsi="Times New Roman"/>
          <w:sz w:val="24"/>
          <w:szCs w:val="24"/>
        </w:rPr>
        <w:t>экспертизы нормативных правовых актов Администрации</w:t>
      </w:r>
      <w:r w:rsidRPr="008F191B">
        <w:rPr>
          <w:rFonts w:ascii="Times New Roman" w:hAnsi="Times New Roman"/>
          <w:bCs/>
          <w:sz w:val="24"/>
          <w:szCs w:val="24"/>
        </w:rPr>
        <w:t xml:space="preserve"> </w:t>
      </w:r>
      <w:r w:rsidRPr="008F191B">
        <w:rPr>
          <w:rFonts w:ascii="Times New Roman" w:hAnsi="Times New Roman"/>
          <w:sz w:val="24"/>
          <w:szCs w:val="24"/>
        </w:rPr>
        <w:t>Рябовского сельского поселения,</w:t>
      </w:r>
      <w:r w:rsidRPr="008F191B">
        <w:rPr>
          <w:rFonts w:ascii="Times New Roman" w:hAnsi="Times New Roman"/>
          <w:bCs/>
          <w:sz w:val="24"/>
          <w:szCs w:val="24"/>
        </w:rPr>
        <w:t xml:space="preserve"> </w:t>
      </w:r>
      <w:r w:rsidRPr="008F191B">
        <w:rPr>
          <w:rFonts w:ascii="Times New Roman" w:hAnsi="Times New Roman"/>
          <w:sz w:val="24"/>
          <w:szCs w:val="24"/>
        </w:rPr>
        <w:t>затрагивающих вопросы осуществления</w:t>
      </w:r>
      <w:r w:rsidR="009A2A6F">
        <w:rPr>
          <w:rFonts w:ascii="Times New Roman" w:hAnsi="Times New Roman"/>
          <w:sz w:val="24"/>
          <w:szCs w:val="24"/>
        </w:rPr>
        <w:t xml:space="preserve"> </w:t>
      </w:r>
      <w:r w:rsidRPr="008F191B">
        <w:rPr>
          <w:rFonts w:ascii="Times New Roman" w:hAnsi="Times New Roman"/>
          <w:sz w:val="24"/>
          <w:szCs w:val="24"/>
        </w:rPr>
        <w:t xml:space="preserve">предпринимательской и иной экономической деятельности, </w:t>
      </w:r>
    </w:p>
    <w:p w:rsidR="004D599E" w:rsidRPr="008F191B" w:rsidRDefault="004D599E" w:rsidP="004D599E">
      <w:pPr>
        <w:pStyle w:val="ConsPlusTitle"/>
        <w:jc w:val="center"/>
        <w:rPr>
          <w:rFonts w:ascii="Times New Roman" w:hAnsi="Times New Roman"/>
          <w:bCs/>
          <w:sz w:val="24"/>
          <w:szCs w:val="24"/>
        </w:rPr>
      </w:pPr>
      <w:r w:rsidRPr="008F191B">
        <w:rPr>
          <w:rFonts w:ascii="Times New Roman" w:hAnsi="Times New Roman"/>
          <w:sz w:val="24"/>
          <w:szCs w:val="24"/>
        </w:rPr>
        <w:t>а также инвестиционной деятельности»</w:t>
      </w:r>
    </w:p>
    <w:p w:rsidR="004D599E" w:rsidRDefault="004D599E" w:rsidP="004D599E">
      <w:pPr>
        <w:jc w:val="both"/>
        <w:rPr>
          <w:b/>
        </w:rPr>
      </w:pPr>
    </w:p>
    <w:p w:rsidR="004D599E" w:rsidRDefault="004D599E" w:rsidP="004D599E">
      <w:pPr>
        <w:jc w:val="both"/>
        <w:rPr>
          <w:b/>
        </w:rPr>
      </w:pPr>
    </w:p>
    <w:p w:rsidR="004D599E" w:rsidRDefault="004D599E" w:rsidP="004D599E">
      <w:pPr>
        <w:jc w:val="both"/>
      </w:pPr>
      <w:r>
        <w:t xml:space="preserve">        В соответствии с ч.1 статьи</w:t>
      </w:r>
      <w:proofErr w:type="gramStart"/>
      <w:r>
        <w:t>1</w:t>
      </w:r>
      <w:proofErr w:type="gramEnd"/>
      <w:r>
        <w:t xml:space="preserve">,статьи 2 Закона Ивановской области от 02.12.2014 г. №94-ОЗ «О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актов» руководствуясь Уставом Рябовского сельского поселения (в действующей редакции),  администрация Рябовского сельского поселения </w:t>
      </w:r>
      <w:r>
        <w:rPr>
          <w:b/>
        </w:rPr>
        <w:t>постановляет:</w:t>
      </w:r>
      <w:r>
        <w:t xml:space="preserve">                                   </w:t>
      </w:r>
    </w:p>
    <w:p w:rsidR="004D599E" w:rsidRPr="008F191B" w:rsidRDefault="004D599E" w:rsidP="004D599E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8F191B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FB0B42">
        <w:rPr>
          <w:rFonts w:ascii="Times New Roman" w:hAnsi="Times New Roman"/>
          <w:b w:val="0"/>
          <w:sz w:val="24"/>
          <w:szCs w:val="24"/>
        </w:rPr>
        <w:tab/>
      </w:r>
      <w:r w:rsidRPr="008F191B">
        <w:rPr>
          <w:rFonts w:ascii="Times New Roman" w:hAnsi="Times New Roman"/>
          <w:b w:val="0"/>
          <w:sz w:val="24"/>
          <w:szCs w:val="24"/>
        </w:rPr>
        <w:t xml:space="preserve">1. Внести в постановление администрации Рябовского сельского поселения от </w:t>
      </w:r>
      <w:r>
        <w:rPr>
          <w:rFonts w:ascii="Times New Roman" w:hAnsi="Times New Roman"/>
          <w:b w:val="0"/>
          <w:sz w:val="24"/>
          <w:szCs w:val="24"/>
        </w:rPr>
        <w:t>13.10.2021г. № 41</w:t>
      </w:r>
      <w:r w:rsidRPr="008F191B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«</w:t>
      </w:r>
      <w:r w:rsidRPr="008F191B">
        <w:rPr>
          <w:rFonts w:ascii="Times New Roman" w:hAnsi="Times New Roman"/>
          <w:b w:val="0"/>
          <w:sz w:val="24"/>
          <w:szCs w:val="24"/>
        </w:rPr>
        <w:t xml:space="preserve">Об утверждении </w:t>
      </w:r>
      <w:proofErr w:type="gramStart"/>
      <w:r w:rsidRPr="008F191B">
        <w:rPr>
          <w:rFonts w:ascii="Times New Roman" w:hAnsi="Times New Roman"/>
          <w:b w:val="0"/>
          <w:sz w:val="24"/>
          <w:szCs w:val="24"/>
        </w:rPr>
        <w:t>порядка проведения оценки регулирующего воздействия проектов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8F191B">
        <w:rPr>
          <w:rFonts w:ascii="Times New Roman" w:hAnsi="Times New Roman"/>
          <w:b w:val="0"/>
          <w:sz w:val="24"/>
          <w:szCs w:val="24"/>
        </w:rPr>
        <w:t>нормативных правовых актов Администрации Рябовского сельского</w:t>
      </w:r>
      <w:proofErr w:type="gramEnd"/>
      <w:r w:rsidRPr="008F191B">
        <w:rPr>
          <w:rFonts w:ascii="Times New Roman" w:hAnsi="Times New Roman"/>
          <w:b w:val="0"/>
          <w:sz w:val="24"/>
          <w:szCs w:val="24"/>
        </w:rPr>
        <w:t xml:space="preserve"> поселения и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8F191B">
        <w:rPr>
          <w:rFonts w:ascii="Times New Roman" w:hAnsi="Times New Roman"/>
          <w:b w:val="0"/>
          <w:sz w:val="24"/>
          <w:szCs w:val="24"/>
        </w:rPr>
        <w:t>экспертизы нормативных правовых актов Администрации</w:t>
      </w:r>
      <w:r w:rsidRPr="008F191B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8F191B">
        <w:rPr>
          <w:rFonts w:ascii="Times New Roman" w:hAnsi="Times New Roman"/>
          <w:b w:val="0"/>
          <w:sz w:val="24"/>
          <w:szCs w:val="24"/>
        </w:rPr>
        <w:t>Рябовского сельского поселения,</w:t>
      </w:r>
      <w:r w:rsidRPr="008F191B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8F191B">
        <w:rPr>
          <w:rFonts w:ascii="Times New Roman" w:hAnsi="Times New Roman"/>
          <w:b w:val="0"/>
          <w:sz w:val="24"/>
          <w:szCs w:val="24"/>
        </w:rPr>
        <w:t>затрагивающих вопросы осуществления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8F191B">
        <w:rPr>
          <w:rFonts w:ascii="Times New Roman" w:hAnsi="Times New Roman"/>
          <w:b w:val="0"/>
          <w:sz w:val="24"/>
          <w:szCs w:val="24"/>
        </w:rPr>
        <w:t>предпринимательской и иной экономической деятельности, а также инвестиционной деятельности</w:t>
      </w:r>
      <w:r>
        <w:rPr>
          <w:rFonts w:ascii="Times New Roman" w:hAnsi="Times New Roman"/>
          <w:b w:val="0"/>
          <w:sz w:val="24"/>
          <w:szCs w:val="24"/>
        </w:rPr>
        <w:t>»,</w:t>
      </w:r>
      <w:r w:rsidRPr="008F191B">
        <w:rPr>
          <w:rFonts w:ascii="Times New Roman" w:hAnsi="Times New Roman"/>
          <w:b w:val="0"/>
          <w:sz w:val="24"/>
          <w:szCs w:val="24"/>
        </w:rPr>
        <w:t xml:space="preserve">  следующие изменения и дополнения:</w:t>
      </w:r>
    </w:p>
    <w:p w:rsidR="004D599E" w:rsidRPr="00D5788D" w:rsidRDefault="004D599E" w:rsidP="004D599E">
      <w:pPr>
        <w:shd w:val="clear" w:color="auto" w:fill="F1F2EE"/>
        <w:ind w:firstLine="708"/>
        <w:jc w:val="both"/>
        <w:rPr>
          <w:b/>
        </w:rPr>
      </w:pPr>
      <w:r w:rsidRPr="00D5788D">
        <w:rPr>
          <w:b/>
        </w:rPr>
        <w:t>2. Пункт 2.2 постановления изложить в следующей редакции:</w:t>
      </w:r>
    </w:p>
    <w:p w:rsidR="00FB0B42" w:rsidRPr="00FB0B42" w:rsidRDefault="00FB0B42" w:rsidP="00FB0B42">
      <w:pPr>
        <w:pStyle w:val="a3"/>
        <w:jc w:val="both"/>
        <w:rPr>
          <w:rFonts w:ascii="Bernard MT Condensed" w:hAnsi="Bernard MT Condensed"/>
        </w:rPr>
      </w:pPr>
      <w:r w:rsidRPr="00FB0B42">
        <w:t>Оценка</w:t>
      </w:r>
      <w:r w:rsidRPr="00FB0B42">
        <w:rPr>
          <w:rFonts w:ascii="Bernard MT Condensed" w:hAnsi="Bernard MT Condensed"/>
        </w:rPr>
        <w:t xml:space="preserve"> </w:t>
      </w:r>
      <w:r w:rsidRPr="00FB0B42">
        <w:t>регулирующего</w:t>
      </w:r>
      <w:r w:rsidRPr="00FB0B42">
        <w:rPr>
          <w:rFonts w:ascii="Bernard MT Condensed" w:hAnsi="Bernard MT Condensed"/>
        </w:rPr>
        <w:t xml:space="preserve"> </w:t>
      </w:r>
      <w:r w:rsidRPr="00FB0B42">
        <w:t>воздействия</w:t>
      </w:r>
      <w:r w:rsidRPr="00FB0B42">
        <w:rPr>
          <w:rFonts w:ascii="Bernard MT Condensed" w:hAnsi="Bernard MT Condensed"/>
        </w:rPr>
        <w:t xml:space="preserve"> </w:t>
      </w:r>
      <w:r w:rsidRPr="00FB0B42">
        <w:t>проектов</w:t>
      </w:r>
      <w:r w:rsidRPr="00FB0B42">
        <w:rPr>
          <w:rFonts w:ascii="Bernard MT Condensed" w:hAnsi="Bernard MT Condensed"/>
        </w:rPr>
        <w:t xml:space="preserve"> </w:t>
      </w:r>
      <w:r w:rsidRPr="00FB0B42">
        <w:t>муниципальных</w:t>
      </w:r>
      <w:r w:rsidRPr="00FB0B42">
        <w:rPr>
          <w:rFonts w:ascii="Bernard MT Condensed" w:hAnsi="Bernard MT Condensed"/>
        </w:rPr>
        <w:t xml:space="preserve"> </w:t>
      </w:r>
      <w:r w:rsidRPr="00FB0B42">
        <w:t>нормативных</w:t>
      </w:r>
      <w:r w:rsidRPr="00FB0B42">
        <w:rPr>
          <w:rFonts w:ascii="Bernard MT Condensed" w:hAnsi="Bernard MT Condensed"/>
        </w:rPr>
        <w:t xml:space="preserve"> </w:t>
      </w:r>
      <w:r w:rsidRPr="00FB0B42">
        <w:t>правовых</w:t>
      </w:r>
      <w:r w:rsidRPr="00FB0B42">
        <w:rPr>
          <w:rFonts w:ascii="Bernard MT Condensed" w:hAnsi="Bernard MT Condensed"/>
        </w:rPr>
        <w:t xml:space="preserve"> </w:t>
      </w:r>
      <w:r w:rsidRPr="00FB0B42">
        <w:t>актов</w:t>
      </w:r>
      <w:r w:rsidRPr="00FB0B42">
        <w:rPr>
          <w:rFonts w:ascii="Bernard MT Condensed" w:hAnsi="Bernard MT Condensed"/>
        </w:rPr>
        <w:t xml:space="preserve"> </w:t>
      </w:r>
      <w:r w:rsidRPr="00FB0B42">
        <w:t>не</w:t>
      </w:r>
      <w:r w:rsidRPr="00FB0B42">
        <w:rPr>
          <w:rFonts w:ascii="Bernard MT Condensed" w:hAnsi="Bernard MT Condensed"/>
        </w:rPr>
        <w:t xml:space="preserve"> </w:t>
      </w:r>
      <w:r w:rsidRPr="00FB0B42">
        <w:t>проводится</w:t>
      </w:r>
      <w:r w:rsidRPr="00FB0B42">
        <w:rPr>
          <w:rFonts w:ascii="Bernard MT Condensed" w:hAnsi="Bernard MT Condensed"/>
        </w:rPr>
        <w:t xml:space="preserve"> </w:t>
      </w:r>
      <w:r w:rsidRPr="00FB0B42">
        <w:t>в</w:t>
      </w:r>
      <w:r w:rsidRPr="00FB0B42">
        <w:rPr>
          <w:rFonts w:ascii="Bernard MT Condensed" w:hAnsi="Bernard MT Condensed"/>
        </w:rPr>
        <w:t xml:space="preserve"> </w:t>
      </w:r>
      <w:r w:rsidRPr="00FB0B42">
        <w:t>отношении</w:t>
      </w:r>
      <w:r w:rsidRPr="00FB0B42">
        <w:rPr>
          <w:rFonts w:ascii="Bernard MT Condensed" w:hAnsi="Bernard MT Condensed"/>
        </w:rPr>
        <w:t>:</w:t>
      </w:r>
    </w:p>
    <w:p w:rsidR="00FB0B42" w:rsidRPr="00FB0B42" w:rsidRDefault="00FB0B42" w:rsidP="00FB0B42">
      <w:pPr>
        <w:pStyle w:val="a3"/>
        <w:jc w:val="both"/>
        <w:rPr>
          <w:rFonts w:ascii="Bernard MT Condensed" w:hAnsi="Bernard MT Condensed"/>
        </w:rPr>
      </w:pPr>
      <w:r w:rsidRPr="006B6C48">
        <w:t>1)</w:t>
      </w:r>
      <w:r w:rsidRPr="00FB0B42">
        <w:rPr>
          <w:rFonts w:ascii="Bernard MT Condensed" w:hAnsi="Bernard MT Condensed"/>
        </w:rPr>
        <w:t xml:space="preserve"> </w:t>
      </w:r>
      <w:r w:rsidRPr="00FB0B42">
        <w:t>проектов</w:t>
      </w:r>
      <w:r w:rsidRPr="00FB0B42">
        <w:rPr>
          <w:rFonts w:ascii="Bernard MT Condensed" w:hAnsi="Bernard MT Condensed"/>
        </w:rPr>
        <w:t xml:space="preserve"> </w:t>
      </w:r>
      <w:r w:rsidRPr="00FB0B42">
        <w:t>нормативных</w:t>
      </w:r>
      <w:r w:rsidRPr="00FB0B42">
        <w:rPr>
          <w:rFonts w:ascii="Bernard MT Condensed" w:hAnsi="Bernard MT Condensed"/>
        </w:rPr>
        <w:t xml:space="preserve"> </w:t>
      </w:r>
      <w:r w:rsidRPr="00FB0B42">
        <w:t>правовых</w:t>
      </w:r>
      <w:r w:rsidRPr="00FB0B42">
        <w:rPr>
          <w:rFonts w:ascii="Bernard MT Condensed" w:hAnsi="Bernard MT Condensed"/>
        </w:rPr>
        <w:t xml:space="preserve"> </w:t>
      </w:r>
      <w:r w:rsidRPr="00FB0B42">
        <w:t>актов</w:t>
      </w:r>
      <w:r w:rsidRPr="00FB0B42">
        <w:rPr>
          <w:rFonts w:ascii="Bernard MT Condensed" w:hAnsi="Bernard MT Condensed"/>
        </w:rPr>
        <w:t xml:space="preserve"> </w:t>
      </w:r>
      <w:r w:rsidRPr="00FB0B42">
        <w:t>представительных</w:t>
      </w:r>
      <w:r w:rsidRPr="00FB0B42">
        <w:rPr>
          <w:rFonts w:ascii="Bernard MT Condensed" w:hAnsi="Bernard MT Condensed"/>
        </w:rPr>
        <w:t xml:space="preserve"> </w:t>
      </w:r>
      <w:r w:rsidRPr="00FB0B42">
        <w:t>органов</w:t>
      </w:r>
      <w:r w:rsidRPr="00FB0B42">
        <w:rPr>
          <w:rFonts w:ascii="Bernard MT Condensed" w:hAnsi="Bernard MT Condensed"/>
        </w:rPr>
        <w:t xml:space="preserve"> </w:t>
      </w:r>
      <w:r w:rsidRPr="00FB0B42">
        <w:t>муниципальных</w:t>
      </w:r>
      <w:r w:rsidRPr="00FB0B42">
        <w:rPr>
          <w:rFonts w:ascii="Bernard MT Condensed" w:hAnsi="Bernard MT Condensed"/>
        </w:rPr>
        <w:t xml:space="preserve"> </w:t>
      </w:r>
      <w:r w:rsidRPr="00FB0B42">
        <w:t>образований</w:t>
      </w:r>
      <w:r w:rsidRPr="00FB0B42">
        <w:rPr>
          <w:rFonts w:ascii="Bernard MT Condensed" w:hAnsi="Bernard MT Condensed"/>
        </w:rPr>
        <w:t xml:space="preserve">, </w:t>
      </w:r>
      <w:r w:rsidRPr="00FB0B42">
        <w:t>устанавливающих</w:t>
      </w:r>
      <w:r w:rsidRPr="00FB0B42">
        <w:rPr>
          <w:rFonts w:ascii="Bernard MT Condensed" w:hAnsi="Bernard MT Condensed"/>
        </w:rPr>
        <w:t xml:space="preserve">, </w:t>
      </w:r>
      <w:r w:rsidRPr="00FB0B42">
        <w:t>изменяющих</w:t>
      </w:r>
      <w:r w:rsidRPr="00FB0B42">
        <w:rPr>
          <w:rFonts w:ascii="Bernard MT Condensed" w:hAnsi="Bernard MT Condensed"/>
        </w:rPr>
        <w:t xml:space="preserve">, </w:t>
      </w:r>
      <w:r w:rsidRPr="00FB0B42">
        <w:t>приостанавливающих</w:t>
      </w:r>
      <w:r w:rsidRPr="00FB0B42">
        <w:rPr>
          <w:rFonts w:ascii="Bernard MT Condensed" w:hAnsi="Bernard MT Condensed"/>
        </w:rPr>
        <w:t xml:space="preserve">, </w:t>
      </w:r>
      <w:r w:rsidRPr="00FB0B42">
        <w:t>отменяющих</w:t>
      </w:r>
      <w:r w:rsidRPr="00FB0B42">
        <w:rPr>
          <w:rFonts w:ascii="Bernard MT Condensed" w:hAnsi="Bernard MT Condensed"/>
        </w:rPr>
        <w:t xml:space="preserve"> </w:t>
      </w:r>
      <w:r w:rsidRPr="00FB0B42">
        <w:t>местные</w:t>
      </w:r>
      <w:r w:rsidRPr="00FB0B42">
        <w:rPr>
          <w:rFonts w:ascii="Bernard MT Condensed" w:hAnsi="Bernard MT Condensed"/>
        </w:rPr>
        <w:t xml:space="preserve"> </w:t>
      </w:r>
      <w:r w:rsidRPr="00FB0B42">
        <w:t>налоги</w:t>
      </w:r>
      <w:r w:rsidRPr="00FB0B42">
        <w:rPr>
          <w:rFonts w:ascii="Bernard MT Condensed" w:hAnsi="Bernard MT Condensed"/>
        </w:rPr>
        <w:t xml:space="preserve"> </w:t>
      </w:r>
      <w:r w:rsidRPr="00FB0B42">
        <w:t>и</w:t>
      </w:r>
      <w:r w:rsidRPr="00FB0B42">
        <w:rPr>
          <w:rFonts w:ascii="Bernard MT Condensed" w:hAnsi="Bernard MT Condensed"/>
        </w:rPr>
        <w:t xml:space="preserve"> </w:t>
      </w:r>
      <w:r w:rsidRPr="00FB0B42">
        <w:t>сборы</w:t>
      </w:r>
      <w:r w:rsidRPr="00FB0B42">
        <w:rPr>
          <w:rFonts w:ascii="Bernard MT Condensed" w:hAnsi="Bernard MT Condensed"/>
        </w:rPr>
        <w:t>;</w:t>
      </w:r>
    </w:p>
    <w:p w:rsidR="00FB0B42" w:rsidRPr="00FB0B42" w:rsidRDefault="00FB0B42" w:rsidP="00FB0B42">
      <w:pPr>
        <w:pStyle w:val="a3"/>
        <w:jc w:val="both"/>
        <w:rPr>
          <w:rFonts w:ascii="Bernard MT Condensed" w:hAnsi="Bernard MT Condensed"/>
        </w:rPr>
      </w:pPr>
      <w:r w:rsidRPr="006B6C48">
        <w:t>2)</w:t>
      </w:r>
      <w:r w:rsidRPr="00FB0B42">
        <w:rPr>
          <w:rFonts w:ascii="Bernard MT Condensed" w:hAnsi="Bernard MT Condensed"/>
        </w:rPr>
        <w:t xml:space="preserve"> </w:t>
      </w:r>
      <w:r w:rsidRPr="00FB0B42">
        <w:t>проектов</w:t>
      </w:r>
      <w:r w:rsidRPr="00FB0B42">
        <w:rPr>
          <w:rFonts w:ascii="Bernard MT Condensed" w:hAnsi="Bernard MT Condensed"/>
        </w:rPr>
        <w:t xml:space="preserve"> </w:t>
      </w:r>
      <w:r w:rsidRPr="00FB0B42">
        <w:t>нормативных</w:t>
      </w:r>
      <w:r w:rsidRPr="00FB0B42">
        <w:rPr>
          <w:rFonts w:ascii="Bernard MT Condensed" w:hAnsi="Bernard MT Condensed"/>
        </w:rPr>
        <w:t xml:space="preserve"> </w:t>
      </w:r>
      <w:r w:rsidRPr="00FB0B42">
        <w:t>правовых</w:t>
      </w:r>
      <w:r w:rsidRPr="00FB0B42">
        <w:rPr>
          <w:rFonts w:ascii="Bernard MT Condensed" w:hAnsi="Bernard MT Condensed"/>
        </w:rPr>
        <w:t xml:space="preserve"> </w:t>
      </w:r>
      <w:r w:rsidRPr="00FB0B42">
        <w:t>актов</w:t>
      </w:r>
      <w:r w:rsidRPr="00FB0B42">
        <w:rPr>
          <w:rFonts w:ascii="Bernard MT Condensed" w:hAnsi="Bernard MT Condensed"/>
        </w:rPr>
        <w:t xml:space="preserve"> </w:t>
      </w:r>
      <w:r w:rsidRPr="00FB0B42">
        <w:t>представительных</w:t>
      </w:r>
      <w:r w:rsidRPr="00FB0B42">
        <w:rPr>
          <w:rFonts w:ascii="Bernard MT Condensed" w:hAnsi="Bernard MT Condensed"/>
        </w:rPr>
        <w:t xml:space="preserve"> </w:t>
      </w:r>
      <w:r w:rsidRPr="00FB0B42">
        <w:t>органов</w:t>
      </w:r>
      <w:r w:rsidRPr="00FB0B42">
        <w:rPr>
          <w:rFonts w:ascii="Bernard MT Condensed" w:hAnsi="Bernard MT Condensed"/>
        </w:rPr>
        <w:t xml:space="preserve"> </w:t>
      </w:r>
      <w:r w:rsidRPr="00FB0B42">
        <w:t>муниципальных</w:t>
      </w:r>
      <w:r w:rsidRPr="00FB0B42">
        <w:rPr>
          <w:rFonts w:ascii="Bernard MT Condensed" w:hAnsi="Bernard MT Condensed"/>
        </w:rPr>
        <w:t xml:space="preserve"> </w:t>
      </w:r>
      <w:r w:rsidRPr="00FB0B42">
        <w:t>образований</w:t>
      </w:r>
      <w:r w:rsidRPr="00FB0B42">
        <w:rPr>
          <w:rFonts w:ascii="Bernard MT Condensed" w:hAnsi="Bernard MT Condensed"/>
        </w:rPr>
        <w:t xml:space="preserve">, </w:t>
      </w:r>
      <w:r w:rsidRPr="00FB0B42">
        <w:t>регулирующих</w:t>
      </w:r>
      <w:r w:rsidRPr="00FB0B42">
        <w:rPr>
          <w:rFonts w:ascii="Bernard MT Condensed" w:hAnsi="Bernard MT Condensed"/>
        </w:rPr>
        <w:t xml:space="preserve"> </w:t>
      </w:r>
      <w:r w:rsidRPr="00FB0B42">
        <w:t>бюджетные</w:t>
      </w:r>
      <w:r w:rsidRPr="00FB0B42">
        <w:rPr>
          <w:rFonts w:ascii="Bernard MT Condensed" w:hAnsi="Bernard MT Condensed"/>
        </w:rPr>
        <w:t xml:space="preserve"> </w:t>
      </w:r>
      <w:r w:rsidRPr="00FB0B42">
        <w:t>правоотношения</w:t>
      </w:r>
      <w:r w:rsidRPr="00FB0B42">
        <w:rPr>
          <w:rFonts w:ascii="Bernard MT Condensed" w:hAnsi="Bernard MT Condensed"/>
        </w:rPr>
        <w:t>;</w:t>
      </w:r>
    </w:p>
    <w:p w:rsidR="00FB0B42" w:rsidRPr="00FB0B42" w:rsidRDefault="00FB0B42" w:rsidP="00FB0B42">
      <w:pPr>
        <w:pStyle w:val="a3"/>
        <w:jc w:val="both"/>
        <w:rPr>
          <w:rFonts w:ascii="Bernard MT Condensed" w:hAnsi="Bernard MT Condensed"/>
        </w:rPr>
      </w:pPr>
      <w:r w:rsidRPr="006B6C48">
        <w:t>3)</w:t>
      </w:r>
      <w:r w:rsidRPr="00FB0B42">
        <w:rPr>
          <w:rFonts w:ascii="Bernard MT Condensed" w:hAnsi="Bernard MT Condensed"/>
        </w:rPr>
        <w:t xml:space="preserve"> </w:t>
      </w:r>
      <w:r w:rsidRPr="00FB0B42">
        <w:t>проектов</w:t>
      </w:r>
      <w:r w:rsidRPr="00FB0B42">
        <w:rPr>
          <w:rFonts w:ascii="Bernard MT Condensed" w:hAnsi="Bernard MT Condensed"/>
        </w:rPr>
        <w:t xml:space="preserve"> </w:t>
      </w:r>
      <w:r w:rsidRPr="00FB0B42">
        <w:t>нормативных</w:t>
      </w:r>
      <w:r w:rsidRPr="00FB0B42">
        <w:rPr>
          <w:rFonts w:ascii="Bernard MT Condensed" w:hAnsi="Bernard MT Condensed"/>
        </w:rPr>
        <w:t xml:space="preserve"> </w:t>
      </w:r>
      <w:r w:rsidRPr="00FB0B42">
        <w:t>правовых</w:t>
      </w:r>
      <w:r w:rsidRPr="00FB0B42">
        <w:rPr>
          <w:rFonts w:ascii="Bernard MT Condensed" w:hAnsi="Bernard MT Condensed"/>
        </w:rPr>
        <w:t xml:space="preserve"> </w:t>
      </w:r>
      <w:r w:rsidRPr="00FB0B42">
        <w:t>актов</w:t>
      </w:r>
      <w:r w:rsidRPr="00FB0B42">
        <w:rPr>
          <w:rFonts w:ascii="Bernard MT Condensed" w:hAnsi="Bernard MT Condensed"/>
        </w:rPr>
        <w:t xml:space="preserve">, </w:t>
      </w:r>
      <w:r w:rsidRPr="00FB0B42">
        <w:t>разработанных</w:t>
      </w:r>
      <w:r w:rsidRPr="00FB0B42">
        <w:rPr>
          <w:rFonts w:ascii="Bernard MT Condensed" w:hAnsi="Bernard MT Condensed"/>
        </w:rPr>
        <w:t xml:space="preserve"> </w:t>
      </w:r>
      <w:r w:rsidRPr="00FB0B42">
        <w:t>в</w:t>
      </w:r>
      <w:r w:rsidRPr="00FB0B42">
        <w:rPr>
          <w:rFonts w:ascii="Bernard MT Condensed" w:hAnsi="Bernard MT Condensed"/>
        </w:rPr>
        <w:t xml:space="preserve"> </w:t>
      </w:r>
      <w:r w:rsidRPr="00FB0B42">
        <w:t>целях</w:t>
      </w:r>
      <w:r w:rsidRPr="00FB0B42">
        <w:rPr>
          <w:rFonts w:ascii="Bernard MT Condensed" w:hAnsi="Bernard MT Condensed"/>
        </w:rPr>
        <w:t xml:space="preserve"> </w:t>
      </w:r>
      <w:r w:rsidRPr="00FB0B42">
        <w:t>ликвидации</w:t>
      </w:r>
      <w:r w:rsidRPr="00FB0B42">
        <w:rPr>
          <w:rFonts w:ascii="Bernard MT Condensed" w:hAnsi="Bernard MT Condensed"/>
        </w:rPr>
        <w:t xml:space="preserve"> </w:t>
      </w:r>
      <w:r w:rsidRPr="00FB0B42">
        <w:t>чрезвычайных</w:t>
      </w:r>
      <w:r w:rsidRPr="00FB0B42">
        <w:rPr>
          <w:rFonts w:ascii="Bernard MT Condensed" w:hAnsi="Bernard MT Condensed"/>
        </w:rPr>
        <w:t xml:space="preserve"> </w:t>
      </w:r>
      <w:r w:rsidRPr="00FB0B42">
        <w:t>ситуаций</w:t>
      </w:r>
      <w:r w:rsidRPr="00FB0B42">
        <w:rPr>
          <w:rFonts w:ascii="Bernard MT Condensed" w:hAnsi="Bernard MT Condensed"/>
        </w:rPr>
        <w:t xml:space="preserve"> </w:t>
      </w:r>
      <w:r w:rsidRPr="00FB0B42">
        <w:t>природного</w:t>
      </w:r>
      <w:r w:rsidRPr="00FB0B42">
        <w:rPr>
          <w:rFonts w:ascii="Bernard MT Condensed" w:hAnsi="Bernard MT Condensed"/>
        </w:rPr>
        <w:t xml:space="preserve"> </w:t>
      </w:r>
      <w:r w:rsidRPr="00FB0B42">
        <w:t>и</w:t>
      </w:r>
      <w:r w:rsidRPr="00FB0B42">
        <w:rPr>
          <w:rFonts w:ascii="Bernard MT Condensed" w:hAnsi="Bernard MT Condensed"/>
        </w:rPr>
        <w:t xml:space="preserve"> </w:t>
      </w:r>
      <w:r w:rsidRPr="00FB0B42">
        <w:t>техногенного</w:t>
      </w:r>
      <w:r w:rsidRPr="00FB0B42">
        <w:rPr>
          <w:rFonts w:ascii="Bernard MT Condensed" w:hAnsi="Bernard MT Condensed"/>
        </w:rPr>
        <w:t xml:space="preserve"> </w:t>
      </w:r>
      <w:r w:rsidRPr="00FB0B42">
        <w:t>характера</w:t>
      </w:r>
      <w:r w:rsidRPr="00FB0B42">
        <w:rPr>
          <w:rFonts w:ascii="Bernard MT Condensed" w:hAnsi="Bernard MT Condensed"/>
        </w:rPr>
        <w:t xml:space="preserve"> </w:t>
      </w:r>
      <w:r w:rsidRPr="00FB0B42">
        <w:t>на</w:t>
      </w:r>
      <w:r w:rsidRPr="00FB0B42">
        <w:rPr>
          <w:rFonts w:ascii="Bernard MT Condensed" w:hAnsi="Bernard MT Condensed"/>
        </w:rPr>
        <w:t xml:space="preserve"> </w:t>
      </w:r>
      <w:r w:rsidRPr="00FB0B42">
        <w:t>период</w:t>
      </w:r>
      <w:r w:rsidRPr="00FB0B42">
        <w:rPr>
          <w:rFonts w:ascii="Bernard MT Condensed" w:hAnsi="Bernard MT Condensed"/>
        </w:rPr>
        <w:t xml:space="preserve"> </w:t>
      </w:r>
      <w:r w:rsidRPr="00FB0B42">
        <w:t>действия</w:t>
      </w:r>
      <w:r w:rsidRPr="00FB0B42">
        <w:rPr>
          <w:rFonts w:ascii="Bernard MT Condensed" w:hAnsi="Bernard MT Condensed"/>
        </w:rPr>
        <w:t xml:space="preserve"> </w:t>
      </w:r>
      <w:r w:rsidRPr="00FB0B42">
        <w:t>режимов</w:t>
      </w:r>
      <w:r w:rsidRPr="00FB0B42">
        <w:rPr>
          <w:rFonts w:ascii="Bernard MT Condensed" w:hAnsi="Bernard MT Condensed"/>
        </w:rPr>
        <w:t xml:space="preserve"> </w:t>
      </w:r>
      <w:r w:rsidRPr="00FB0B42">
        <w:t>чрезвычайных</w:t>
      </w:r>
      <w:r w:rsidRPr="00FB0B42">
        <w:rPr>
          <w:rFonts w:ascii="Bernard MT Condensed" w:hAnsi="Bernard MT Condensed"/>
        </w:rPr>
        <w:t xml:space="preserve"> </w:t>
      </w:r>
      <w:r w:rsidRPr="00FB0B42">
        <w:t>ситуаций</w:t>
      </w:r>
      <w:r w:rsidRPr="00FB0B42">
        <w:rPr>
          <w:rFonts w:ascii="Bernard MT Condensed" w:hAnsi="Bernard MT Condensed"/>
        </w:rPr>
        <w:t>.</w:t>
      </w:r>
    </w:p>
    <w:p w:rsidR="00FB0B42" w:rsidRDefault="00FB0B42" w:rsidP="00FB0B42">
      <w:pPr>
        <w:pStyle w:val="a3"/>
        <w:jc w:val="both"/>
        <w:rPr>
          <w:rFonts w:asciiTheme="minorHAnsi" w:hAnsiTheme="minorHAnsi"/>
        </w:rPr>
      </w:pPr>
      <w:r w:rsidRPr="00FB0B42">
        <w:t>Срок</w:t>
      </w:r>
      <w:r w:rsidRPr="00FB0B42">
        <w:rPr>
          <w:rFonts w:ascii="Bernard MT Condensed" w:hAnsi="Bernard MT Condensed"/>
        </w:rPr>
        <w:t xml:space="preserve"> </w:t>
      </w:r>
      <w:proofErr w:type="gramStart"/>
      <w:r w:rsidRPr="00FB0B42">
        <w:t>проведения</w:t>
      </w:r>
      <w:r w:rsidRPr="00FB0B42">
        <w:rPr>
          <w:rFonts w:ascii="Bernard MT Condensed" w:hAnsi="Bernard MT Condensed"/>
        </w:rPr>
        <w:t xml:space="preserve"> </w:t>
      </w:r>
      <w:r w:rsidRPr="00FB0B42">
        <w:t>оценки</w:t>
      </w:r>
      <w:r w:rsidRPr="00FB0B42">
        <w:rPr>
          <w:rFonts w:ascii="Bernard MT Condensed" w:hAnsi="Bernard MT Condensed"/>
        </w:rPr>
        <w:t xml:space="preserve"> </w:t>
      </w:r>
      <w:r w:rsidRPr="00FB0B42">
        <w:t>регулирующего</w:t>
      </w:r>
      <w:r w:rsidRPr="00FB0B42">
        <w:rPr>
          <w:rFonts w:ascii="Bernard MT Condensed" w:hAnsi="Bernard MT Condensed"/>
        </w:rPr>
        <w:t xml:space="preserve"> </w:t>
      </w:r>
      <w:r w:rsidRPr="00FB0B42">
        <w:t>воздействия</w:t>
      </w:r>
      <w:r w:rsidRPr="00FB0B42">
        <w:rPr>
          <w:rFonts w:ascii="Bernard MT Condensed" w:hAnsi="Bernard MT Condensed"/>
        </w:rPr>
        <w:t xml:space="preserve"> </w:t>
      </w:r>
      <w:r w:rsidRPr="00FB0B42">
        <w:t>проектов</w:t>
      </w:r>
      <w:r w:rsidRPr="00FB0B42">
        <w:rPr>
          <w:rFonts w:ascii="Bernard MT Condensed" w:hAnsi="Bernard MT Condensed"/>
        </w:rPr>
        <w:t xml:space="preserve"> </w:t>
      </w:r>
      <w:r w:rsidRPr="00FB0B42">
        <w:t>муниципальных</w:t>
      </w:r>
      <w:r w:rsidRPr="00FB0B42">
        <w:rPr>
          <w:rFonts w:ascii="Bernard MT Condensed" w:hAnsi="Bernard MT Condensed"/>
        </w:rPr>
        <w:t xml:space="preserve"> </w:t>
      </w:r>
      <w:r w:rsidRPr="00FB0B42">
        <w:t>нормативных</w:t>
      </w:r>
      <w:r w:rsidRPr="00FB0B42">
        <w:rPr>
          <w:rFonts w:ascii="Bernard MT Condensed" w:hAnsi="Bernard MT Condensed"/>
        </w:rPr>
        <w:t xml:space="preserve"> </w:t>
      </w:r>
      <w:r w:rsidRPr="00FB0B42">
        <w:t>правовых</w:t>
      </w:r>
      <w:r w:rsidRPr="00FB0B42">
        <w:rPr>
          <w:rFonts w:ascii="Bernard MT Condensed" w:hAnsi="Bernard MT Condensed"/>
        </w:rPr>
        <w:t xml:space="preserve"> </w:t>
      </w:r>
      <w:r w:rsidRPr="00FB0B42">
        <w:t>актов</w:t>
      </w:r>
      <w:proofErr w:type="gramEnd"/>
      <w:r w:rsidRPr="00FB0B42">
        <w:rPr>
          <w:rFonts w:ascii="Bernard MT Condensed" w:hAnsi="Bernard MT Condensed"/>
        </w:rPr>
        <w:t xml:space="preserve"> </w:t>
      </w:r>
      <w:r w:rsidRPr="00FB0B42">
        <w:t>не</w:t>
      </w:r>
      <w:r w:rsidRPr="00FB0B42">
        <w:rPr>
          <w:rFonts w:ascii="Bernard MT Condensed" w:hAnsi="Bernard MT Condensed"/>
        </w:rPr>
        <w:t xml:space="preserve"> </w:t>
      </w:r>
      <w:r w:rsidRPr="00FB0B42">
        <w:t>должен</w:t>
      </w:r>
      <w:r w:rsidRPr="00FB0B42">
        <w:rPr>
          <w:rFonts w:ascii="Bernard MT Condensed" w:hAnsi="Bernard MT Condensed"/>
        </w:rPr>
        <w:t xml:space="preserve"> </w:t>
      </w:r>
      <w:r w:rsidRPr="00FB0B42">
        <w:t>превышать</w:t>
      </w:r>
      <w:r w:rsidRPr="00FB0B42">
        <w:rPr>
          <w:rFonts w:ascii="Bernard MT Condensed" w:hAnsi="Bernard MT Condensed"/>
        </w:rPr>
        <w:t xml:space="preserve"> </w:t>
      </w:r>
      <w:r w:rsidRPr="00FB0B42">
        <w:t>трех</w:t>
      </w:r>
      <w:r w:rsidRPr="00FB0B42">
        <w:rPr>
          <w:rFonts w:ascii="Bernard MT Condensed" w:hAnsi="Bernard MT Condensed"/>
        </w:rPr>
        <w:t xml:space="preserve"> </w:t>
      </w:r>
      <w:r w:rsidRPr="00FB0B42">
        <w:t>месяцев</w:t>
      </w:r>
      <w:r w:rsidRPr="00FB0B42">
        <w:rPr>
          <w:rFonts w:ascii="Bernard MT Condensed" w:hAnsi="Bernard MT Condensed"/>
        </w:rPr>
        <w:t>.</w:t>
      </w:r>
    </w:p>
    <w:p w:rsidR="00FB0B42" w:rsidRPr="00D5788D" w:rsidRDefault="00FB0B42" w:rsidP="00FB0B42">
      <w:pPr>
        <w:pStyle w:val="a3"/>
        <w:jc w:val="both"/>
        <w:rPr>
          <w:b/>
        </w:rPr>
      </w:pPr>
      <w:r>
        <w:rPr>
          <w:rFonts w:asciiTheme="minorHAnsi" w:hAnsiTheme="minorHAnsi"/>
        </w:rPr>
        <w:tab/>
      </w:r>
      <w:r w:rsidRPr="00D5788D">
        <w:rPr>
          <w:b/>
        </w:rPr>
        <w:t xml:space="preserve">3. Пункт 3.1. изложить в следующей редакции </w:t>
      </w:r>
    </w:p>
    <w:p w:rsidR="00FB0B42" w:rsidRDefault="00FB0B42" w:rsidP="00FB0B42">
      <w:pPr>
        <w:pStyle w:val="a3"/>
        <w:jc w:val="both"/>
      </w:pPr>
      <w:r>
        <w:t>1.Экспертиза муниципальных нормативных правовых актов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FB0B42" w:rsidRDefault="00FB0B42" w:rsidP="00FB0B42">
      <w:pPr>
        <w:pStyle w:val="a3"/>
        <w:jc w:val="both"/>
      </w:pPr>
      <w:r>
        <w:t>2. Порядок проведения экспертизы муниципальных нормативных правовых актов должен предусматривать:</w:t>
      </w:r>
    </w:p>
    <w:p w:rsidR="00FB0B42" w:rsidRDefault="00FB0B42" w:rsidP="00FB0B42">
      <w:pPr>
        <w:pStyle w:val="a3"/>
        <w:jc w:val="both"/>
      </w:pPr>
      <w:r>
        <w:t>1) определение органа местного самоуправления, уполномоченного проводить экспертизу муниципальных нормативных правовых актов;</w:t>
      </w:r>
    </w:p>
    <w:p w:rsidR="00FB0B42" w:rsidRDefault="00FB0B42" w:rsidP="00FB0B42">
      <w:pPr>
        <w:pStyle w:val="a3"/>
        <w:jc w:val="both"/>
      </w:pPr>
      <w:r>
        <w:lastRenderedPageBreak/>
        <w:t>2) проведение экспертизы муниципальных нормативных правовых актов в соответствии с годовыми планами, а также порядок утверждения таких планов. При этом для каждого муниципального нормативного правового акта предусматривается срок проведения экспертизы, который не должен превышать трех месяцев;</w:t>
      </w:r>
    </w:p>
    <w:p w:rsidR="00FB0B42" w:rsidRDefault="00FB0B42" w:rsidP="00FB0B42">
      <w:pPr>
        <w:pStyle w:val="a3"/>
        <w:jc w:val="both"/>
      </w:pPr>
      <w:r>
        <w:t>3) проведение публичных консультаций по муниципальным нормативным правовым актам в форме открытого обсуждения муниципального нормативного правового акта, в том числе с использованием информационно-телекоммуникационной сети Интернет, с заинтересованными лицами, подготовку отчетов о результатах данных публичных консультаций, размещение информации по итогам публичных консультаций на сайте органа местного самоуправления;</w:t>
      </w:r>
    </w:p>
    <w:p w:rsidR="00FB0B42" w:rsidRDefault="00FB0B42" w:rsidP="00FB0B42">
      <w:pPr>
        <w:pStyle w:val="a3"/>
        <w:jc w:val="both"/>
      </w:pPr>
      <w:r>
        <w:t>4) подготовку заключений о результатах экспертизы муниципальных нормативных правовых актов;</w:t>
      </w:r>
    </w:p>
    <w:p w:rsidR="00FB0B42" w:rsidRDefault="00FB0B42" w:rsidP="00FB0B42">
      <w:pPr>
        <w:pStyle w:val="a3"/>
        <w:jc w:val="both"/>
      </w:pPr>
      <w:r>
        <w:t xml:space="preserve">5) порядок использования результатов экспертизы муниципальных нормативных правовых актов, </w:t>
      </w:r>
      <w:proofErr w:type="gramStart"/>
      <w:r>
        <w:t>предусматривающий</w:t>
      </w:r>
      <w:proofErr w:type="gramEnd"/>
      <w:r>
        <w:t xml:space="preserve"> в том числе обязательное рассмотрение заключений о результатах экспертизы органом местного самоуправления, принявшим (издавшим) муниципальный нормативный правовой акт, и применение им мер реагирования;</w:t>
      </w:r>
    </w:p>
    <w:p w:rsidR="00FB0B42" w:rsidRDefault="00FB0B42" w:rsidP="00FB0B42">
      <w:pPr>
        <w:pStyle w:val="a3"/>
        <w:jc w:val="both"/>
      </w:pPr>
      <w:r>
        <w:t>6) порядок разрешения разногласий, возникающих в ходе проведения экспертизы муниципальных нормативных правовых актов.</w:t>
      </w:r>
    </w:p>
    <w:p w:rsidR="00FB0B42" w:rsidRDefault="00FB0B42" w:rsidP="00FB0B42">
      <w:pPr>
        <w:pStyle w:val="a3"/>
        <w:jc w:val="both"/>
      </w:pPr>
      <w:r>
        <w:t>3. Форма заключения о результатах экспертизы муниципальных нормативных правовых актов утверждается органом местного самоуправления.</w:t>
      </w:r>
    </w:p>
    <w:p w:rsidR="00FB0B42" w:rsidRDefault="00FB0B42" w:rsidP="00FB0B42">
      <w:pPr>
        <w:pStyle w:val="a3"/>
        <w:jc w:val="both"/>
      </w:pPr>
      <w:r>
        <w:t>4. В заключении о результатах экспертизы муниципальных нормативных правовых актов должны содержаться выводы о наличии (отсутствии) в муниципальном нормативном правовом акте положений, необоснованно затрудняющих осуществление предпринимательской и инвестиционной деятельности.</w:t>
      </w:r>
    </w:p>
    <w:p w:rsidR="00FB0B42" w:rsidRDefault="00FB0B42" w:rsidP="00FB0B42">
      <w:pPr>
        <w:pStyle w:val="a3"/>
        <w:jc w:val="both"/>
      </w:pPr>
      <w:r>
        <w:t>В случае если в заключении сделаны выводы о наличии в муниципальном нормативном правовом акте указанных положений, оно должно содержать обоснование указанных выводов и предложения о способах устранения указанных положений.</w:t>
      </w:r>
    </w:p>
    <w:p w:rsidR="004D599E" w:rsidRPr="004D4724" w:rsidRDefault="004D599E" w:rsidP="004D599E">
      <w:pPr>
        <w:shd w:val="clear" w:color="auto" w:fill="F1F2EE"/>
        <w:ind w:firstLine="708"/>
        <w:jc w:val="both"/>
        <w:rPr>
          <w:color w:val="000000"/>
        </w:rPr>
      </w:pPr>
      <w:r>
        <w:rPr>
          <w:color w:val="000000"/>
        </w:rPr>
        <w:t>3.</w:t>
      </w:r>
      <w:r>
        <w:t xml:space="preserve"> Настоящее Постановление опубликовать на информационном стенде администрации и разместить на официальном сайте в сети «Интернет».</w:t>
      </w:r>
    </w:p>
    <w:p w:rsidR="004D599E" w:rsidRDefault="004D599E" w:rsidP="004D599E">
      <w:pPr>
        <w:autoSpaceDE w:val="0"/>
        <w:autoSpaceDN w:val="0"/>
        <w:adjustRightInd w:val="0"/>
        <w:jc w:val="both"/>
      </w:pPr>
    </w:p>
    <w:p w:rsidR="004D599E" w:rsidRDefault="004D599E" w:rsidP="004D599E"/>
    <w:p w:rsidR="004D599E" w:rsidRDefault="004D599E" w:rsidP="004D599E">
      <w:pPr>
        <w:autoSpaceDE w:val="0"/>
        <w:autoSpaceDN w:val="0"/>
        <w:adjustRightInd w:val="0"/>
        <w:jc w:val="both"/>
      </w:pPr>
    </w:p>
    <w:p w:rsidR="004D599E" w:rsidRDefault="004D599E" w:rsidP="004D599E"/>
    <w:p w:rsidR="004D599E" w:rsidRDefault="004D599E" w:rsidP="004D599E">
      <w:pPr>
        <w:tabs>
          <w:tab w:val="left" w:pos="8145"/>
        </w:tabs>
      </w:pPr>
      <w:r>
        <w:t xml:space="preserve">Глава </w:t>
      </w:r>
    </w:p>
    <w:p w:rsidR="004D599E" w:rsidRPr="00582F5B" w:rsidRDefault="004D599E" w:rsidP="004D599E">
      <w:pPr>
        <w:tabs>
          <w:tab w:val="left" w:pos="8145"/>
        </w:tabs>
      </w:pPr>
      <w:r>
        <w:t xml:space="preserve">Рябовского сельского поселения:                                                                        </w:t>
      </w:r>
      <w:proofErr w:type="spellStart"/>
      <w:r>
        <w:t>В.В.Сазин</w:t>
      </w:r>
      <w:proofErr w:type="spellEnd"/>
    </w:p>
    <w:p w:rsidR="004D599E" w:rsidRDefault="004D599E" w:rsidP="004D599E">
      <w:pPr>
        <w:tabs>
          <w:tab w:val="left" w:pos="8145"/>
        </w:tabs>
        <w:jc w:val="center"/>
        <w:rPr>
          <w:sz w:val="28"/>
          <w:szCs w:val="28"/>
        </w:rPr>
      </w:pPr>
    </w:p>
    <w:p w:rsidR="00291C9A" w:rsidRDefault="00291C9A"/>
    <w:sectPr w:rsidR="00291C9A" w:rsidSect="007B71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599E"/>
    <w:rsid w:val="00112024"/>
    <w:rsid w:val="001A164C"/>
    <w:rsid w:val="00291C9A"/>
    <w:rsid w:val="002E4688"/>
    <w:rsid w:val="004D599E"/>
    <w:rsid w:val="005441AB"/>
    <w:rsid w:val="00545637"/>
    <w:rsid w:val="006B6C48"/>
    <w:rsid w:val="008F0E0B"/>
    <w:rsid w:val="009A2A6F"/>
    <w:rsid w:val="00D53C25"/>
    <w:rsid w:val="00D5788D"/>
    <w:rsid w:val="00F67184"/>
    <w:rsid w:val="00FB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59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D599E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s1">
    <w:name w:val="s_1"/>
    <w:basedOn w:val="a"/>
    <w:rsid w:val="00FB0B42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FB0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0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6AACB-DD2D-478E-953E-2D6C05F0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7</cp:revision>
  <cp:lastPrinted>2022-09-28T13:25:00Z</cp:lastPrinted>
  <dcterms:created xsi:type="dcterms:W3CDTF">2022-09-28T07:58:00Z</dcterms:created>
  <dcterms:modified xsi:type="dcterms:W3CDTF">2022-09-28T13:26:00Z</dcterms:modified>
</cp:coreProperties>
</file>