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2D" w:rsidRDefault="0074712D" w:rsidP="0074712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ИВАНОВСКАЯ ОБЛАСТЬ</w:t>
      </w:r>
    </w:p>
    <w:p w:rsidR="00C34A50" w:rsidRDefault="0074712D" w:rsidP="00747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ЛУСКИЙ МУНИЦИПАЛЬНЫЙ РАЙОН</w:t>
      </w:r>
    </w:p>
    <w:p w:rsidR="00C34A50" w:rsidRDefault="0074712D" w:rsidP="0074712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АДМИНИСТРАЦИЯ</w:t>
      </w:r>
      <w:r w:rsidR="00BE372A">
        <w:rPr>
          <w:b/>
          <w:bCs/>
          <w:color w:val="000000"/>
          <w:sz w:val="28"/>
          <w:szCs w:val="28"/>
        </w:rPr>
        <w:t xml:space="preserve"> РЯБОВСКОГО </w:t>
      </w:r>
      <w:r>
        <w:rPr>
          <w:b/>
          <w:bCs/>
          <w:color w:val="000000"/>
          <w:sz w:val="28"/>
          <w:szCs w:val="28"/>
        </w:rPr>
        <w:t>С</w:t>
      </w:r>
      <w:r w:rsidR="00C34A50">
        <w:rPr>
          <w:b/>
          <w:bCs/>
          <w:color w:val="000000"/>
          <w:sz w:val="28"/>
          <w:szCs w:val="28"/>
        </w:rPr>
        <w:t>ЕЛЬСКОГО ПОСЕЛЕНИЯ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                </w:t>
      </w:r>
    </w:p>
    <w:p w:rsidR="00C34A50" w:rsidRDefault="00C34A50" w:rsidP="00C34A50">
      <w:pPr>
        <w:pStyle w:val="1"/>
        <w:spacing w:before="96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34A50" w:rsidRPr="0074712D" w:rsidRDefault="00C34A50" w:rsidP="00C34A50">
      <w:pPr>
        <w:pStyle w:val="1"/>
        <w:spacing w:before="96" w:beforeAutospacing="0" w:after="0" w:afterAutospacing="0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12121"/>
          <w:sz w:val="28"/>
          <w:szCs w:val="28"/>
          <w:shd w:val="clear" w:color="auto" w:fill="FFFFFF"/>
        </w:rPr>
        <w:t xml:space="preserve">                                      </w:t>
      </w:r>
      <w:r w:rsidRPr="0074712D">
        <w:rPr>
          <w:b/>
          <w:bCs/>
          <w:color w:val="212121"/>
          <w:sz w:val="28"/>
          <w:szCs w:val="28"/>
          <w:shd w:val="clear" w:color="auto" w:fill="FFFFFF"/>
        </w:rPr>
        <w:t>ПОСТАНОВЛЕНИЕ</w:t>
      </w:r>
    </w:p>
    <w:p w:rsidR="00C34A50" w:rsidRPr="00F70513" w:rsidRDefault="0074712D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color w:val="000000"/>
        </w:rPr>
        <w:t>01 декабря</w:t>
      </w:r>
      <w:r w:rsidR="00F70513">
        <w:rPr>
          <w:color w:val="000000"/>
        </w:rPr>
        <w:t xml:space="preserve"> 2022</w:t>
      </w:r>
      <w:r w:rsidR="00C34A50">
        <w:rPr>
          <w:color w:val="000000"/>
        </w:rPr>
        <w:t xml:space="preserve"> года                                                                                               №</w:t>
      </w:r>
      <w:r>
        <w:rPr>
          <w:color w:val="000000"/>
        </w:rPr>
        <w:t xml:space="preserve"> 74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  </w:t>
      </w:r>
    </w:p>
    <w:p w:rsidR="00C34A50" w:rsidRPr="0074712D" w:rsidRDefault="00C34A50" w:rsidP="007471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4712D">
        <w:rPr>
          <w:b/>
          <w:color w:val="000000"/>
        </w:rPr>
        <w:t>Об утверждении Плана мероприятий</w:t>
      </w:r>
      <w:r w:rsidR="0074712D">
        <w:rPr>
          <w:b/>
          <w:color w:val="000000"/>
        </w:rPr>
        <w:t xml:space="preserve"> </w:t>
      </w:r>
      <w:r w:rsidRPr="0074712D">
        <w:rPr>
          <w:b/>
          <w:color w:val="000000"/>
        </w:rPr>
        <w:t>по улучшению состояния источников</w:t>
      </w:r>
    </w:p>
    <w:p w:rsidR="00C34A50" w:rsidRPr="0074712D" w:rsidRDefault="00C34A50" w:rsidP="007471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4712D">
        <w:rPr>
          <w:b/>
          <w:color w:val="000000"/>
        </w:rPr>
        <w:t>наружного противопожарного водоснабжения</w:t>
      </w:r>
      <w:r w:rsidR="0074712D">
        <w:rPr>
          <w:b/>
          <w:color w:val="000000"/>
        </w:rPr>
        <w:t xml:space="preserve"> </w:t>
      </w:r>
      <w:r w:rsidRPr="0074712D">
        <w:rPr>
          <w:b/>
          <w:color w:val="000000"/>
        </w:rPr>
        <w:t xml:space="preserve">на территории </w:t>
      </w:r>
      <w:r w:rsidR="00BE372A" w:rsidRPr="0074712D">
        <w:rPr>
          <w:b/>
          <w:color w:val="000000"/>
        </w:rPr>
        <w:t>Рябовского</w:t>
      </w:r>
      <w:r w:rsidRPr="0074712D">
        <w:rPr>
          <w:b/>
          <w:color w:val="000000"/>
        </w:rPr>
        <w:t xml:space="preserve"> сельского поселения</w:t>
      </w:r>
      <w:r w:rsidR="0074712D">
        <w:rPr>
          <w:b/>
          <w:color w:val="000000"/>
        </w:rPr>
        <w:t xml:space="preserve"> </w:t>
      </w:r>
      <w:proofErr w:type="spellStart"/>
      <w:r w:rsidR="00F70513" w:rsidRPr="0074712D">
        <w:rPr>
          <w:b/>
          <w:color w:val="000000"/>
        </w:rPr>
        <w:t>Лухского</w:t>
      </w:r>
      <w:proofErr w:type="spellEnd"/>
      <w:r w:rsidR="00F15EAC" w:rsidRPr="0074712D">
        <w:rPr>
          <w:b/>
          <w:color w:val="000000"/>
        </w:rPr>
        <w:t xml:space="preserve"> муниципального района </w:t>
      </w:r>
      <w:r w:rsidR="00F70513" w:rsidRPr="0074712D">
        <w:rPr>
          <w:b/>
          <w:color w:val="000000"/>
        </w:rPr>
        <w:t>Ивановской</w:t>
      </w:r>
      <w:r w:rsidR="00F15EAC" w:rsidRPr="0074712D">
        <w:rPr>
          <w:b/>
          <w:color w:val="000000"/>
        </w:rPr>
        <w:t xml:space="preserve"> </w:t>
      </w:r>
      <w:r w:rsidRPr="0074712D">
        <w:rPr>
          <w:b/>
          <w:color w:val="000000"/>
        </w:rPr>
        <w:t>области</w:t>
      </w:r>
    </w:p>
    <w:p w:rsidR="00C34A50" w:rsidRPr="0074712D" w:rsidRDefault="00F70513" w:rsidP="0074712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4712D">
        <w:rPr>
          <w:b/>
          <w:color w:val="000000"/>
        </w:rPr>
        <w:t>на период 2023-2025</w:t>
      </w:r>
      <w:r w:rsidR="00C34A50" w:rsidRPr="0074712D">
        <w:rPr>
          <w:b/>
          <w:color w:val="000000"/>
        </w:rPr>
        <w:t xml:space="preserve"> годов</w:t>
      </w:r>
    </w:p>
    <w:p w:rsidR="00755316" w:rsidRDefault="00C34A50" w:rsidP="00C34A5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 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 xml:space="preserve">В целях улучшения состояния источников наружного противопожарного водоснабжения на территории </w:t>
      </w:r>
      <w:r w:rsidR="00BE372A">
        <w:rPr>
          <w:color w:val="000000"/>
        </w:rPr>
        <w:t xml:space="preserve">Рябовского </w:t>
      </w:r>
      <w:r>
        <w:rPr>
          <w:color w:val="000000"/>
        </w:rPr>
        <w:t>сельского поселения</w:t>
      </w:r>
      <w:r w:rsidR="00F15EAC">
        <w:rPr>
          <w:color w:val="000000"/>
        </w:rPr>
        <w:t>,</w:t>
      </w:r>
      <w:r>
        <w:rPr>
          <w:color w:val="000000"/>
        </w:rPr>
        <w:t xml:space="preserve"> </w:t>
      </w:r>
      <w:r w:rsidR="00F70513">
        <w:rPr>
          <w:color w:val="000000"/>
        </w:rPr>
        <w:t>Лухского</w:t>
      </w:r>
      <w:r w:rsidR="00F15EAC">
        <w:rPr>
          <w:color w:val="000000"/>
        </w:rPr>
        <w:t xml:space="preserve"> </w:t>
      </w:r>
      <w:r>
        <w:rPr>
          <w:color w:val="000000"/>
        </w:rPr>
        <w:t xml:space="preserve">муниципального района   </w:t>
      </w:r>
      <w:r w:rsidR="00F70513">
        <w:rPr>
          <w:color w:val="000000"/>
        </w:rPr>
        <w:t xml:space="preserve">Ивановской </w:t>
      </w:r>
      <w:r>
        <w:rPr>
          <w:color w:val="000000"/>
        </w:rPr>
        <w:t>области,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</w:t>
      </w:r>
      <w:r w:rsidR="00F70513">
        <w:rPr>
          <w:color w:val="000000"/>
        </w:rPr>
        <w:t xml:space="preserve"> постановлением Правительства № 1479,</w:t>
      </w:r>
      <w:r>
        <w:rPr>
          <w:color w:val="000000"/>
        </w:rPr>
        <w:t xml:space="preserve"> Уставом </w:t>
      </w:r>
      <w:r w:rsidR="00BE372A">
        <w:rPr>
          <w:color w:val="000000"/>
        </w:rPr>
        <w:t>Рябовского</w:t>
      </w:r>
      <w:r>
        <w:rPr>
          <w:color w:val="212121"/>
          <w:shd w:val="clear" w:color="auto" w:fill="FFFFFF"/>
        </w:rPr>
        <w:t> сельского поселения 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212121"/>
          <w:shd w:val="clear" w:color="auto" w:fill="FFFFFF"/>
        </w:rPr>
        <w:t>                          </w:t>
      </w:r>
      <w:r w:rsidR="00F15EAC">
        <w:rPr>
          <w:b/>
          <w:bCs/>
          <w:color w:val="212121"/>
          <w:shd w:val="clear" w:color="auto" w:fill="FFFFFF"/>
        </w:rPr>
        <w:t>                    ПОСТАНОВЛЯЮ</w:t>
      </w:r>
      <w:r>
        <w:rPr>
          <w:b/>
          <w:bCs/>
          <w:color w:val="212121"/>
          <w:shd w:val="clear" w:color="auto" w:fill="FFFFFF"/>
        </w:rPr>
        <w:t>: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shd w:val="clear" w:color="auto" w:fill="FFFFFF"/>
        </w:rPr>
        <w:t>1.    </w:t>
      </w:r>
      <w:r>
        <w:rPr>
          <w:color w:val="000000"/>
        </w:rPr>
        <w:t> </w:t>
      </w:r>
      <w:r>
        <w:rPr>
          <w:color w:val="212121"/>
          <w:shd w:val="clear" w:color="auto" w:fill="FFFFFF"/>
        </w:rPr>
        <w:t xml:space="preserve">Утвердить План мероприятий по улучшению состояния источников наружного противопожарного водоснабжения на территории </w:t>
      </w:r>
      <w:r w:rsidR="00BE372A">
        <w:rPr>
          <w:color w:val="000000"/>
        </w:rPr>
        <w:t>Рябовского</w:t>
      </w:r>
      <w:r>
        <w:rPr>
          <w:color w:val="212121"/>
          <w:shd w:val="clear" w:color="auto" w:fill="FFFFFF"/>
        </w:rPr>
        <w:t xml:space="preserve"> сельского поселения </w:t>
      </w:r>
      <w:r w:rsidR="00F70513">
        <w:rPr>
          <w:color w:val="212121"/>
          <w:shd w:val="clear" w:color="auto" w:fill="FFFFFF"/>
        </w:rPr>
        <w:t>Лухского</w:t>
      </w:r>
      <w:r>
        <w:rPr>
          <w:color w:val="212121"/>
          <w:shd w:val="clear" w:color="auto" w:fill="FFFFFF"/>
        </w:rPr>
        <w:t xml:space="preserve"> муниципального района </w:t>
      </w:r>
      <w:r w:rsidR="00F15EAC">
        <w:rPr>
          <w:color w:val="212121"/>
          <w:shd w:val="clear" w:color="auto" w:fill="FFFFFF"/>
        </w:rPr>
        <w:t xml:space="preserve">Ивановской </w:t>
      </w:r>
      <w:r w:rsidR="00F70513">
        <w:rPr>
          <w:color w:val="212121"/>
          <w:shd w:val="clear" w:color="auto" w:fill="FFFFFF"/>
        </w:rPr>
        <w:t>области на период 2023-2025</w:t>
      </w:r>
      <w:r>
        <w:rPr>
          <w:color w:val="212121"/>
          <w:shd w:val="clear" w:color="auto" w:fill="FFFFFF"/>
        </w:rPr>
        <w:t xml:space="preserve"> годов (Приложение 1).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shd w:val="clear" w:color="auto" w:fill="FFFFFF"/>
        </w:rPr>
        <w:t> 2</w:t>
      </w:r>
      <w:r>
        <w:rPr>
          <w:color w:val="000000"/>
        </w:rPr>
        <w:t>.      Опубликовать насто</w:t>
      </w:r>
      <w:r w:rsidR="00F70513">
        <w:rPr>
          <w:color w:val="000000"/>
        </w:rPr>
        <w:t>ящее постановление и</w:t>
      </w:r>
      <w:r>
        <w:rPr>
          <w:color w:val="000000"/>
        </w:rPr>
        <w:t xml:space="preserve"> разместить на официальном сайте органов местного самоуправления </w:t>
      </w:r>
      <w:r w:rsidR="00BE372A">
        <w:rPr>
          <w:color w:val="000000"/>
        </w:rPr>
        <w:t xml:space="preserve">Рябовского </w:t>
      </w:r>
      <w:r>
        <w:rPr>
          <w:color w:val="000000"/>
        </w:rPr>
        <w:t xml:space="preserve">сельского поселения </w:t>
      </w:r>
      <w:r w:rsidR="00F70513">
        <w:rPr>
          <w:color w:val="000000"/>
        </w:rPr>
        <w:t>Лухского</w:t>
      </w:r>
      <w:r>
        <w:rPr>
          <w:color w:val="000000"/>
        </w:rPr>
        <w:t xml:space="preserve"> муниципального района </w:t>
      </w:r>
      <w:r w:rsidR="00F70513">
        <w:rPr>
          <w:color w:val="000000"/>
        </w:rPr>
        <w:t>Ивановской</w:t>
      </w:r>
      <w:r>
        <w:rPr>
          <w:color w:val="000000"/>
        </w:rPr>
        <w:t xml:space="preserve"> области в информационно-телекоммуникационной сети «Интернет».</w:t>
      </w:r>
    </w:p>
    <w:p w:rsidR="00C34A50" w:rsidRDefault="00C34A50" w:rsidP="00C34A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212121"/>
          <w:shd w:val="clear" w:color="auto" w:fill="FFFFFF"/>
        </w:rPr>
        <w:t> 3.    </w:t>
      </w:r>
      <w:r>
        <w:rPr>
          <w:color w:val="000000"/>
        </w:rPr>
        <w:t> </w:t>
      </w:r>
      <w:r>
        <w:rPr>
          <w:color w:val="212121"/>
          <w:shd w:val="clear" w:color="auto" w:fill="FFFFFF"/>
        </w:rPr>
        <w:t>Настоящее Постановление вступает в силу на следующий день после его официального</w:t>
      </w:r>
      <w:r>
        <w:rPr>
          <w:color w:val="000000"/>
        </w:rPr>
        <w:t> </w:t>
      </w:r>
      <w:r>
        <w:rPr>
          <w:color w:val="212121"/>
          <w:shd w:val="clear" w:color="auto" w:fill="FFFFFF"/>
        </w:rPr>
        <w:t>опубликования</w:t>
      </w:r>
    </w:p>
    <w:p w:rsidR="00C34A50" w:rsidRPr="00C34A50" w:rsidRDefault="00C34A50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(обнародования).</w:t>
      </w:r>
    </w:p>
    <w:p w:rsidR="00C34A50" w:rsidRDefault="00C34A50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4.    </w:t>
      </w:r>
      <w:r w:rsidRPr="00C3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  <w:r w:rsidRPr="00C3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540D" w:rsidRDefault="00BC540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40D" w:rsidRDefault="00BC540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Рябовского</w:t>
      </w:r>
    </w:p>
    <w:p w:rsidR="00BC540D" w:rsidRPr="00C34A50" w:rsidRDefault="00BC540D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C34A50" w:rsidRPr="00C34A50" w:rsidRDefault="00C34A50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31D52" w:rsidRDefault="00231D52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74712D" w:rsidP="00C3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12D" w:rsidRDefault="00C34A50" w:rsidP="00747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C34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747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F15EA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Приложение </w:t>
      </w:r>
      <w:r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№ 1                                                </w:t>
      </w:r>
      <w:r w:rsidR="007471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    </w:t>
      </w:r>
      <w:r w:rsidR="00F15EAC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к постановлению </w:t>
      </w:r>
    </w:p>
    <w:p w:rsidR="0074712D" w:rsidRDefault="00F15EAC" w:rsidP="00747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от</w:t>
      </w:r>
      <w:r w:rsidR="007471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01</w:t>
      </w:r>
      <w:r w:rsidR="00F70513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.12. 2022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="00C34A50" w:rsidRPr="00C34A50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74712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74</w:t>
      </w:r>
    </w:p>
    <w:p w:rsidR="0074712D" w:rsidRDefault="0074712D" w:rsidP="00747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74712D" w:rsidRDefault="0074712D" w:rsidP="007471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</w:p>
    <w:p w:rsidR="00C34A50" w:rsidRPr="00C34A50" w:rsidRDefault="00C34A50" w:rsidP="007471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ПЛАН МЕРОПРИЯТИЙ</w:t>
      </w:r>
    </w:p>
    <w:p w:rsidR="00C34A50" w:rsidRPr="00C34A50" w:rsidRDefault="00F15EAC" w:rsidP="007471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ПО УЛУЧШЕНИЮ СОСТОЯНИЯ </w:t>
      </w:r>
      <w:r w:rsidR="00C34A50"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ИСТОЧНИКОВ НАРУЖНОГО</w:t>
      </w:r>
    </w:p>
    <w:p w:rsidR="00C34A50" w:rsidRPr="00C34A50" w:rsidRDefault="00C34A50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               ПРОТИВОПОЖАРНОГО ВОДОСНАБЖЕНИЯ</w:t>
      </w:r>
    </w:p>
    <w:p w:rsidR="00C34A50" w:rsidRPr="00C34A50" w:rsidRDefault="00C34A50" w:rsidP="0075531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НА ТЕРИИТОРИИ </w:t>
      </w:r>
      <w:r w:rsidR="00BE372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РЯБОВСКОГО</w:t>
      </w: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75531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ЛУХСКОГО                   </w:t>
      </w: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МУН</w:t>
      </w:r>
      <w:r w:rsidR="00F15E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ИЦИПАЛЬНОГО РАЙОНА ИВАНОВСКОЙ </w:t>
      </w: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ОБЛАСТИ</w:t>
      </w:r>
    </w:p>
    <w:p w:rsidR="00C34A50" w:rsidRDefault="00C34A50" w:rsidP="00C3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                   </w:t>
      </w:r>
      <w:r w:rsidR="00231D5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                 НА ПЕРИОД 2023</w:t>
      </w:r>
      <w:r w:rsidR="00F705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-2025</w:t>
      </w:r>
      <w:r w:rsidRPr="00C34A5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годов</w:t>
      </w:r>
      <w:r w:rsidRPr="00C34A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4712D" w:rsidRPr="00C34A50" w:rsidRDefault="0074712D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947" w:type="dxa"/>
        <w:tblInd w:w="-6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3858"/>
        <w:gridCol w:w="1914"/>
        <w:gridCol w:w="2521"/>
        <w:gridCol w:w="1154"/>
      </w:tblGrid>
      <w:tr w:rsidR="00161F82" w:rsidRPr="00C34A50" w:rsidTr="00161F82">
        <w:trPr>
          <w:trHeight w:val="800"/>
        </w:trPr>
        <w:tc>
          <w:tcPr>
            <w:tcW w:w="50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gramEnd"/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85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Наименование мероприятия</w:t>
            </w:r>
          </w:p>
        </w:tc>
        <w:tc>
          <w:tcPr>
            <w:tcW w:w="1914" w:type="dxa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Сроки исполнения</w:t>
            </w:r>
          </w:p>
        </w:tc>
        <w:tc>
          <w:tcPr>
            <w:tcW w:w="252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Ответственные исполнители</w:t>
            </w:r>
          </w:p>
        </w:tc>
        <w:tc>
          <w:tcPr>
            <w:tcW w:w="115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161F82" w:rsidRPr="00161F82" w:rsidRDefault="00161F82" w:rsidP="00161F82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161F82" w:rsidRPr="00C34A50" w:rsidTr="00161F82">
        <w:trPr>
          <w:trHeight w:val="252"/>
        </w:trPr>
        <w:tc>
          <w:tcPr>
            <w:tcW w:w="5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 2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3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                    4</w:t>
            </w:r>
          </w:p>
        </w:tc>
        <w:tc>
          <w:tcPr>
            <w:tcW w:w="11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16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161F82" w:rsidRPr="00C34A50" w:rsidTr="00755316">
        <w:trPr>
          <w:trHeight w:val="1242"/>
        </w:trPr>
        <w:tc>
          <w:tcPr>
            <w:tcW w:w="500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проверок работоспособности источников наружного противопожарного водоснабжения</w:t>
            </w:r>
          </w:p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 2 раза в год</w:t>
            </w:r>
          </w:p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(весной и осенью)</w:t>
            </w:r>
          </w:p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  <w:r w:rsidR="00231D5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начальник (члены) ДПК (ДПД)</w:t>
            </w:r>
          </w:p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rPr>
          <w:trHeight w:val="465"/>
        </w:trPr>
        <w:tc>
          <w:tcPr>
            <w:tcW w:w="500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(актуализация) планов улучшения наружного противопожарного водоснабжения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март 2023</w:t>
            </w: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поселения; </w:t>
            </w:r>
          </w:p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rPr>
          <w:trHeight w:val="904"/>
        </w:trPr>
        <w:tc>
          <w:tcPr>
            <w:tcW w:w="500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инвентаризации состояния источников наружного противопожарного водоснабжения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 2025</w:t>
            </w: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16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поселения;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rPr>
          <w:trHeight w:val="1530"/>
        </w:trPr>
        <w:tc>
          <w:tcPr>
            <w:tcW w:w="500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  <w:r w:rsidR="0075531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  и корректировка базы данных источников противопожарного  водоснабжения с указанием технического состояния и балансодержателя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июнь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2023</w:t>
            </w: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поселения; </w:t>
            </w:r>
          </w:p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rPr>
          <w:trHeight w:val="390"/>
        </w:trPr>
        <w:tc>
          <w:tcPr>
            <w:tcW w:w="500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  <w:r w:rsidR="0075531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обслуживания и ремонта источников наружного противопожарного водоснабжения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(при  необходимости)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75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поселения; </w:t>
            </w:r>
            <w:r w:rsidR="00231D5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(члены) ДПК (ДПД)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c>
          <w:tcPr>
            <w:tcW w:w="5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8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подготовке источников наружного противопожарного водоснабжения к условиям эксплуатации в условиях отрицательных температур, а также обеспечению подъездов пожарной техники и забора воды из них в любое время года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(при  необходимости)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75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поселения;</w:t>
            </w:r>
            <w:r w:rsidR="00231D5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начальник (члены) ДПК (ДПД)</w:t>
            </w: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161F82" w:rsidRPr="00C34A50" w:rsidTr="00161F82">
        <w:trPr>
          <w:trHeight w:val="60"/>
        </w:trPr>
        <w:tc>
          <w:tcPr>
            <w:tcW w:w="5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  <w:r w:rsidR="007553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5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информирования подразделений пожарной охраны об изменениях технического состояния источников противопожарного водоснабжения, состояния подъездных путей и разворотных площадок</w:t>
            </w:r>
          </w:p>
        </w:tc>
        <w:tc>
          <w:tcPr>
            <w:tcW w:w="19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(по необходимости)</w:t>
            </w:r>
          </w:p>
        </w:tc>
        <w:tc>
          <w:tcPr>
            <w:tcW w:w="252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1F82" w:rsidRPr="00C34A50" w:rsidRDefault="00161F82" w:rsidP="007553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</w:t>
            </w:r>
          </w:p>
        </w:tc>
        <w:tc>
          <w:tcPr>
            <w:tcW w:w="115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</w:tcPr>
          <w:p w:rsidR="00161F82" w:rsidRPr="00C34A50" w:rsidRDefault="00161F82" w:rsidP="00C34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34A50" w:rsidRPr="00C34A50" w:rsidRDefault="00C34A50" w:rsidP="00C34A5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4A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tbl>
      <w:tblPr>
        <w:tblStyle w:val="a4"/>
        <w:tblW w:w="0" w:type="auto"/>
        <w:tblInd w:w="-459" w:type="dxa"/>
        <w:tblLook w:val="04A0"/>
      </w:tblPr>
      <w:tblGrid>
        <w:gridCol w:w="440"/>
        <w:gridCol w:w="3997"/>
        <w:gridCol w:w="2193"/>
        <w:gridCol w:w="2112"/>
        <w:gridCol w:w="1231"/>
      </w:tblGrid>
      <w:tr w:rsidR="00161F82" w:rsidTr="0074712D">
        <w:tc>
          <w:tcPr>
            <w:tcW w:w="440" w:type="dxa"/>
          </w:tcPr>
          <w:p w:rsidR="00161F82" w:rsidRDefault="00161F82">
            <w:r>
              <w:t xml:space="preserve"> 8</w:t>
            </w:r>
            <w:r w:rsidR="00755316">
              <w:t>.</w:t>
            </w:r>
          </w:p>
        </w:tc>
        <w:tc>
          <w:tcPr>
            <w:tcW w:w="3997" w:type="dxa"/>
          </w:tcPr>
          <w:p w:rsidR="00161F82" w:rsidRPr="00161F82" w:rsidRDefault="00161F82">
            <w:pPr>
              <w:rPr>
                <w:rFonts w:ascii="Times New Roman" w:hAnsi="Times New Roman" w:cs="Times New Roman"/>
              </w:rPr>
            </w:pPr>
            <w:r w:rsidRPr="00161F82">
              <w:rPr>
                <w:rFonts w:ascii="Times New Roman" w:hAnsi="Times New Roman" w:cs="Times New Roman"/>
              </w:rPr>
              <w:t>Рассмотрение на заседаниях КЧС и ОПБ вопросов противопожарного водоснабжения</w:t>
            </w:r>
          </w:p>
        </w:tc>
        <w:tc>
          <w:tcPr>
            <w:tcW w:w="2193" w:type="dxa"/>
          </w:tcPr>
          <w:p w:rsidR="00161F82" w:rsidRPr="00755316" w:rsidRDefault="00161F82" w:rsidP="00161F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5316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  <w:p w:rsidR="00161F82" w:rsidRDefault="00161F82"/>
        </w:tc>
        <w:tc>
          <w:tcPr>
            <w:tcW w:w="2112" w:type="dxa"/>
          </w:tcPr>
          <w:p w:rsidR="00755316" w:rsidRPr="00C34A50" w:rsidRDefault="00755316" w:rsidP="00755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поселения; </w:t>
            </w:r>
          </w:p>
          <w:p w:rsidR="00161F82" w:rsidRDefault="00161F82"/>
        </w:tc>
        <w:tc>
          <w:tcPr>
            <w:tcW w:w="1231" w:type="dxa"/>
          </w:tcPr>
          <w:p w:rsidR="00161F82" w:rsidRDefault="00161F82"/>
        </w:tc>
      </w:tr>
      <w:tr w:rsidR="00161F82" w:rsidTr="0074712D">
        <w:tc>
          <w:tcPr>
            <w:tcW w:w="440" w:type="dxa"/>
          </w:tcPr>
          <w:p w:rsidR="00161F82" w:rsidRDefault="00755316">
            <w:r>
              <w:t xml:space="preserve"> 9.</w:t>
            </w:r>
          </w:p>
        </w:tc>
        <w:tc>
          <w:tcPr>
            <w:tcW w:w="3997" w:type="dxa"/>
          </w:tcPr>
          <w:p w:rsidR="00161F82" w:rsidRPr="00755316" w:rsidRDefault="00755316">
            <w:pPr>
              <w:rPr>
                <w:rFonts w:ascii="Times New Roman" w:hAnsi="Times New Roman" w:cs="Times New Roman"/>
              </w:rPr>
            </w:pPr>
            <w:r w:rsidRPr="00755316">
              <w:rPr>
                <w:rFonts w:ascii="Times New Roman" w:hAnsi="Times New Roman" w:cs="Times New Roman"/>
              </w:rPr>
              <w:t>Организация работы по устройству противопожарных разрывов (опахивание разрывов противопожарной полосой населенных пунктов сельского поселения)</w:t>
            </w:r>
          </w:p>
        </w:tc>
        <w:tc>
          <w:tcPr>
            <w:tcW w:w="2193" w:type="dxa"/>
          </w:tcPr>
          <w:p w:rsidR="00161F82" w:rsidRPr="00755316" w:rsidRDefault="00755316" w:rsidP="00755316">
            <w:pPr>
              <w:jc w:val="center"/>
              <w:rPr>
                <w:rFonts w:ascii="Times New Roman" w:hAnsi="Times New Roman" w:cs="Times New Roman"/>
              </w:rPr>
            </w:pPr>
            <w:r w:rsidRPr="00755316">
              <w:rPr>
                <w:rFonts w:ascii="Times New Roman" w:hAnsi="Times New Roman" w:cs="Times New Roman"/>
              </w:rPr>
              <w:t xml:space="preserve">в пожароопасный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75531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12" w:type="dxa"/>
          </w:tcPr>
          <w:p w:rsidR="00755316" w:rsidRPr="00C34A50" w:rsidRDefault="00755316" w:rsidP="0075531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16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Администрация поселения</w:t>
            </w: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; </w:t>
            </w:r>
          </w:p>
          <w:p w:rsidR="00161F82" w:rsidRDefault="00161F82"/>
        </w:tc>
        <w:tc>
          <w:tcPr>
            <w:tcW w:w="1231" w:type="dxa"/>
          </w:tcPr>
          <w:p w:rsidR="00161F82" w:rsidRDefault="00161F82"/>
        </w:tc>
      </w:tr>
      <w:tr w:rsidR="00231D52" w:rsidTr="0074712D">
        <w:tc>
          <w:tcPr>
            <w:tcW w:w="440" w:type="dxa"/>
          </w:tcPr>
          <w:p w:rsidR="00231D52" w:rsidRDefault="00231D52" w:rsidP="00231D52">
            <w:r>
              <w:t>10</w:t>
            </w:r>
          </w:p>
        </w:tc>
        <w:tc>
          <w:tcPr>
            <w:tcW w:w="3997" w:type="dxa"/>
          </w:tcPr>
          <w:p w:rsidR="00231D52" w:rsidRPr="0066643C" w:rsidRDefault="00231D52" w:rsidP="00231D52">
            <w:pPr>
              <w:rPr>
                <w:rFonts w:ascii="Times New Roman" w:hAnsi="Times New Roman" w:cs="Times New Roman"/>
              </w:rPr>
            </w:pPr>
            <w:r w:rsidRPr="0066643C">
              <w:rPr>
                <w:rFonts w:ascii="Times New Roman" w:hAnsi="Times New Roman" w:cs="Times New Roman"/>
                <w:color w:val="212121"/>
              </w:rPr>
              <w:t>Установка табличек-указателей установленного образца для обозначения мест нахождения источников наружного противопожарного водоснабжения</w:t>
            </w:r>
          </w:p>
        </w:tc>
        <w:tc>
          <w:tcPr>
            <w:tcW w:w="2193" w:type="dxa"/>
          </w:tcPr>
          <w:p w:rsidR="00231D52" w:rsidRPr="00C34A50" w:rsidRDefault="00231D52" w:rsidP="00231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231D52" w:rsidRDefault="00231D52" w:rsidP="00231D52"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(по необходимости</w:t>
            </w:r>
          </w:p>
        </w:tc>
        <w:tc>
          <w:tcPr>
            <w:tcW w:w="2112" w:type="dxa"/>
          </w:tcPr>
          <w:p w:rsidR="00231D52" w:rsidRPr="00C34A50" w:rsidRDefault="00231D52" w:rsidP="00231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поселения;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(члены) ДПК (ДПД)</w:t>
            </w:r>
          </w:p>
        </w:tc>
        <w:tc>
          <w:tcPr>
            <w:tcW w:w="1231" w:type="dxa"/>
          </w:tcPr>
          <w:p w:rsidR="00231D52" w:rsidRDefault="00231D52" w:rsidP="00231D52"/>
        </w:tc>
      </w:tr>
      <w:tr w:rsidR="0074712D" w:rsidTr="0074712D">
        <w:tc>
          <w:tcPr>
            <w:tcW w:w="440" w:type="dxa"/>
          </w:tcPr>
          <w:p w:rsidR="0074712D" w:rsidRDefault="0074712D" w:rsidP="00231D52">
            <w:r>
              <w:t>11</w:t>
            </w:r>
          </w:p>
        </w:tc>
        <w:tc>
          <w:tcPr>
            <w:tcW w:w="3997" w:type="dxa"/>
          </w:tcPr>
          <w:p w:rsidR="0074712D" w:rsidRPr="0066643C" w:rsidRDefault="0074712D" w:rsidP="00653F65">
            <w:pPr>
              <w:rPr>
                <w:rFonts w:ascii="Times New Roman" w:hAnsi="Times New Roman" w:cs="Times New Roman"/>
              </w:rPr>
            </w:pPr>
            <w:r w:rsidRPr="0066643C">
              <w:rPr>
                <w:rFonts w:ascii="Times New Roman" w:hAnsi="Times New Roman" w:cs="Times New Roman"/>
                <w:color w:val="212121"/>
              </w:rPr>
              <w:t>Устранение замечаний, выявленных в ходе проверок (ежегодных инвентаризаций) состояния источников наружного противопожарного водоснабжения</w:t>
            </w:r>
          </w:p>
        </w:tc>
        <w:tc>
          <w:tcPr>
            <w:tcW w:w="2193" w:type="dxa"/>
          </w:tcPr>
          <w:p w:rsidR="0074712D" w:rsidRPr="00C34A50" w:rsidRDefault="0074712D" w:rsidP="00653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 течение года</w:t>
            </w:r>
          </w:p>
          <w:p w:rsidR="0074712D" w:rsidRDefault="0074712D" w:rsidP="00653F65"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(по необходимости</w:t>
            </w:r>
          </w:p>
        </w:tc>
        <w:tc>
          <w:tcPr>
            <w:tcW w:w="2112" w:type="dxa"/>
          </w:tcPr>
          <w:p w:rsidR="0074712D" w:rsidRPr="00C34A50" w:rsidRDefault="0074712D" w:rsidP="00653F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4A5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Администрация поселения; </w:t>
            </w:r>
            <w:r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начальник (члены) ДПК (ДПД)</w:t>
            </w:r>
          </w:p>
        </w:tc>
        <w:tc>
          <w:tcPr>
            <w:tcW w:w="1231" w:type="dxa"/>
          </w:tcPr>
          <w:p w:rsidR="0074712D" w:rsidRDefault="0074712D" w:rsidP="00653F65"/>
        </w:tc>
      </w:tr>
      <w:tr w:rsidR="0074712D" w:rsidTr="0074712D">
        <w:tc>
          <w:tcPr>
            <w:tcW w:w="440" w:type="dxa"/>
          </w:tcPr>
          <w:p w:rsidR="0074712D" w:rsidRDefault="0074712D" w:rsidP="00231D52"/>
        </w:tc>
        <w:tc>
          <w:tcPr>
            <w:tcW w:w="3997" w:type="dxa"/>
          </w:tcPr>
          <w:p w:rsidR="0074712D" w:rsidRPr="0066643C" w:rsidRDefault="0074712D" w:rsidP="00231D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74712D" w:rsidRDefault="0074712D" w:rsidP="00231D52"/>
        </w:tc>
        <w:tc>
          <w:tcPr>
            <w:tcW w:w="2112" w:type="dxa"/>
          </w:tcPr>
          <w:p w:rsidR="0074712D" w:rsidRPr="00C34A50" w:rsidRDefault="0074712D" w:rsidP="00231D5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</w:tcPr>
          <w:p w:rsidR="0074712D" w:rsidRDefault="0074712D" w:rsidP="00231D52"/>
        </w:tc>
      </w:tr>
    </w:tbl>
    <w:p w:rsidR="00806763" w:rsidRDefault="00806763"/>
    <w:sectPr w:rsidR="00806763" w:rsidSect="0039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32"/>
    <w:rsid w:val="00061C32"/>
    <w:rsid w:val="00161F82"/>
    <w:rsid w:val="00231D52"/>
    <w:rsid w:val="0039431E"/>
    <w:rsid w:val="0074712D"/>
    <w:rsid w:val="00755316"/>
    <w:rsid w:val="00806763"/>
    <w:rsid w:val="00B6403F"/>
    <w:rsid w:val="00BC540D"/>
    <w:rsid w:val="00BE372A"/>
    <w:rsid w:val="00C34A50"/>
    <w:rsid w:val="00F15EAC"/>
    <w:rsid w:val="00F7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C3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61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23ПСЧ</dc:creator>
  <cp:keywords/>
  <dc:description/>
  <cp:lastModifiedBy>Светлана</cp:lastModifiedBy>
  <cp:revision>13</cp:revision>
  <cp:lastPrinted>2022-12-01T07:32:00Z</cp:lastPrinted>
  <dcterms:created xsi:type="dcterms:W3CDTF">2022-11-09T12:50:00Z</dcterms:created>
  <dcterms:modified xsi:type="dcterms:W3CDTF">2022-12-01T07:33:00Z</dcterms:modified>
</cp:coreProperties>
</file>