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BE" w:rsidRDefault="00B20ABE" w:rsidP="00B20ABE">
      <w:pPr>
        <w:jc w:val="center"/>
        <w:rPr>
          <w:b/>
        </w:rPr>
      </w:pPr>
      <w:r>
        <w:rPr>
          <w:b/>
        </w:rPr>
        <w:t>ИВАНОВСКАЯ  ОБЛАСТЬ</w:t>
      </w:r>
    </w:p>
    <w:p w:rsidR="00B20ABE" w:rsidRDefault="00B20ABE" w:rsidP="00B20ABE">
      <w:pPr>
        <w:jc w:val="center"/>
        <w:rPr>
          <w:b/>
        </w:rPr>
      </w:pPr>
      <w:r>
        <w:rPr>
          <w:b/>
        </w:rPr>
        <w:t>ЛУХСКИЙ  МУНИЦИПАЛЬНЫЙ  РАЙОН</w:t>
      </w:r>
    </w:p>
    <w:p w:rsidR="00B20ABE" w:rsidRDefault="00B20ABE" w:rsidP="00B20ABE">
      <w:pPr>
        <w:jc w:val="center"/>
        <w:rPr>
          <w:b/>
        </w:rPr>
      </w:pPr>
      <w:r>
        <w:rPr>
          <w:b/>
        </w:rPr>
        <w:t xml:space="preserve">АДМИНИСТРАЦИЯ </w:t>
      </w:r>
      <w:r w:rsidR="00291E1F">
        <w:rPr>
          <w:b/>
        </w:rPr>
        <w:t>РЯБОВСКОГО</w:t>
      </w:r>
      <w:r>
        <w:rPr>
          <w:b/>
        </w:rPr>
        <w:t xml:space="preserve"> СЕЛЬСКОГО ПОСЕЛЕНИЯ</w:t>
      </w:r>
    </w:p>
    <w:p w:rsidR="00B20ABE" w:rsidRDefault="00B20ABE" w:rsidP="00B20ABE">
      <w:pPr>
        <w:rPr>
          <w:b/>
          <w:sz w:val="28"/>
        </w:rPr>
      </w:pPr>
      <w:r>
        <w:rPr>
          <w:b/>
        </w:rPr>
        <w:t xml:space="preserve">                                          </w:t>
      </w:r>
    </w:p>
    <w:p w:rsidR="00B20ABE" w:rsidRDefault="00B20ABE" w:rsidP="00B20A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BE" w:rsidRDefault="00B20ABE" w:rsidP="00B20A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0ABE" w:rsidRDefault="00B20ABE" w:rsidP="00B20ABE">
      <w:pPr>
        <w:jc w:val="right"/>
      </w:pPr>
    </w:p>
    <w:p w:rsidR="00B20ABE" w:rsidRDefault="00291E1F" w:rsidP="00B20ABE">
      <w:pPr>
        <w:jc w:val="both"/>
      </w:pPr>
      <w:r>
        <w:t>от 30</w:t>
      </w:r>
      <w:r w:rsidR="00B20ABE">
        <w:t xml:space="preserve"> апреля 2020 года               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№ 39</w:t>
      </w:r>
    </w:p>
    <w:p w:rsidR="00B20ABE" w:rsidRDefault="00B20ABE" w:rsidP="00B20ABE">
      <w:pPr>
        <w:jc w:val="both"/>
        <w:rPr>
          <w:sz w:val="28"/>
          <w:szCs w:val="28"/>
        </w:rPr>
      </w:pPr>
    </w:p>
    <w:p w:rsidR="00B20ABE" w:rsidRDefault="00B20ABE" w:rsidP="00B20ABE">
      <w:pPr>
        <w:jc w:val="center"/>
        <w:rPr>
          <w:b/>
        </w:rPr>
      </w:pPr>
      <w:r>
        <w:rPr>
          <w:b/>
        </w:rPr>
        <w:t>Об утверждении порядка ведения реестра муниципального имущества</w:t>
      </w:r>
    </w:p>
    <w:p w:rsidR="00B20ABE" w:rsidRDefault="00291E1F" w:rsidP="00B20ABE">
      <w:pPr>
        <w:jc w:val="center"/>
        <w:rPr>
          <w:b/>
        </w:rPr>
      </w:pPr>
      <w:r>
        <w:rPr>
          <w:b/>
        </w:rPr>
        <w:t>Рябовского</w:t>
      </w:r>
      <w:r w:rsidR="00B20ABE">
        <w:rPr>
          <w:b/>
        </w:rPr>
        <w:t xml:space="preserve"> сельского поселения </w:t>
      </w:r>
      <w:proofErr w:type="spellStart"/>
      <w:r w:rsidR="00B20ABE">
        <w:rPr>
          <w:b/>
        </w:rPr>
        <w:t>Лухского</w:t>
      </w:r>
      <w:proofErr w:type="spellEnd"/>
      <w:r w:rsidR="00B20ABE">
        <w:rPr>
          <w:b/>
        </w:rPr>
        <w:t xml:space="preserve">  муниципального   района Ивановской  области</w:t>
      </w:r>
    </w:p>
    <w:p w:rsidR="00B20ABE" w:rsidRDefault="00B20ABE" w:rsidP="00B20ABE">
      <w:pPr>
        <w:jc w:val="both"/>
        <w:rPr>
          <w:sz w:val="28"/>
          <w:szCs w:val="28"/>
        </w:rPr>
      </w:pPr>
    </w:p>
    <w:p w:rsidR="00B20ABE" w:rsidRDefault="00B20ABE" w:rsidP="00B20ABE">
      <w:pPr>
        <w:autoSpaceDE w:val="0"/>
        <w:ind w:firstLine="670"/>
        <w:jc w:val="both"/>
        <w:rPr>
          <w:b/>
        </w:rPr>
      </w:pPr>
      <w: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Федерации, Приказом Министерства экономического развития Российской Федерации от 30.08.2011г № 424 «Об утверждении порядка ведения органами местного самоуправления реестров муниципального имущества»,    руководствуясь  Уставом </w:t>
      </w:r>
      <w:r w:rsidR="00291E1F">
        <w:t>Рябовского</w:t>
      </w:r>
      <w:r>
        <w:t xml:space="preserve"> сельского поселения, администрация </w:t>
      </w:r>
      <w:r w:rsidR="00291E1F">
        <w:t>Рябовского</w:t>
      </w:r>
      <w:r>
        <w:t xml:space="preserve"> сельского поселения </w:t>
      </w:r>
      <w:r>
        <w:rPr>
          <w:b/>
        </w:rPr>
        <w:t>постановляет:</w:t>
      </w:r>
    </w:p>
    <w:p w:rsidR="00B20ABE" w:rsidRDefault="00B20ABE" w:rsidP="00B20ABE">
      <w:pPr>
        <w:autoSpaceDE w:val="0"/>
        <w:ind w:firstLine="670"/>
        <w:jc w:val="both"/>
      </w:pPr>
    </w:p>
    <w:p w:rsidR="00B20ABE" w:rsidRDefault="00B20ABE" w:rsidP="00B20ABE">
      <w:pPr>
        <w:jc w:val="both"/>
        <w:rPr>
          <w:sz w:val="28"/>
          <w:szCs w:val="28"/>
        </w:rPr>
      </w:pPr>
    </w:p>
    <w:p w:rsidR="00B20ABE" w:rsidRDefault="00B20ABE" w:rsidP="00291E1F">
      <w:pPr>
        <w:ind w:firstLine="670"/>
        <w:jc w:val="both"/>
      </w:pPr>
      <w:r>
        <w:t xml:space="preserve">1.Утвердить  Порядок ведения реестра муниципального имущества </w:t>
      </w:r>
      <w:r w:rsidR="00291E1F">
        <w:t>Рябовского</w:t>
      </w:r>
      <w:r>
        <w:t xml:space="preserve"> сельского поселения </w:t>
      </w:r>
      <w:proofErr w:type="spellStart"/>
      <w:r>
        <w:t>Лухского</w:t>
      </w:r>
      <w:proofErr w:type="spellEnd"/>
      <w:r>
        <w:t xml:space="preserve">  муниципального района Ивановской области  (приложение 1).</w:t>
      </w:r>
    </w:p>
    <w:p w:rsidR="00B20ABE" w:rsidRDefault="00B20ABE" w:rsidP="00291E1F">
      <w:pPr>
        <w:ind w:firstLine="670"/>
        <w:jc w:val="both"/>
      </w:pPr>
      <w:r>
        <w:t xml:space="preserve">2. Определить </w:t>
      </w:r>
      <w:proofErr w:type="gramStart"/>
      <w:r>
        <w:t>ответственными</w:t>
      </w:r>
      <w:proofErr w:type="gramEnd"/>
      <w:r>
        <w:t xml:space="preserve"> за ведение реестра:</w:t>
      </w:r>
    </w:p>
    <w:p w:rsidR="00B20ABE" w:rsidRDefault="00E95227" w:rsidP="00B20ABE">
      <w:pPr>
        <w:pStyle w:val="a5"/>
        <w:jc w:val="both"/>
      </w:pPr>
      <w:r>
        <w:t>Шилову</w:t>
      </w:r>
      <w:r w:rsidR="00291E1F">
        <w:t xml:space="preserve"> А.Г.</w:t>
      </w:r>
      <w:r w:rsidR="00B20ABE">
        <w:t xml:space="preserve">- </w:t>
      </w:r>
      <w:r w:rsidR="00291E1F">
        <w:t>и.о</w:t>
      </w:r>
      <w:proofErr w:type="gramStart"/>
      <w:r w:rsidR="00291E1F">
        <w:t>.</w:t>
      </w:r>
      <w:r w:rsidR="00B20ABE">
        <w:t>в</w:t>
      </w:r>
      <w:proofErr w:type="gramEnd"/>
      <w:r w:rsidR="00B20ABE">
        <w:t>едущего специалиста – главного бухгалтера,</w:t>
      </w:r>
    </w:p>
    <w:p w:rsidR="00B20ABE" w:rsidRDefault="00291E1F" w:rsidP="00B20ABE">
      <w:pPr>
        <w:pStyle w:val="a5"/>
        <w:jc w:val="both"/>
      </w:pPr>
      <w:r>
        <w:t>Соколову И.В.- заместителя главы.</w:t>
      </w:r>
    </w:p>
    <w:p w:rsidR="00E95227" w:rsidRPr="00BE3E3F" w:rsidRDefault="00B20ABE" w:rsidP="00E952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3.</w:t>
      </w:r>
      <w:r w:rsidR="00896E48">
        <w:t>О</w:t>
      </w:r>
      <w:r w:rsidR="00E95227">
        <w:t>тменить постановление №98 от 25.12.2019 г. «Об утверждении реестра муниципального имущества</w:t>
      </w:r>
      <w:r w:rsidR="00E95227" w:rsidRPr="00E95227">
        <w:rPr>
          <w:b/>
        </w:rPr>
        <w:t xml:space="preserve"> </w:t>
      </w:r>
      <w:r w:rsidR="00E95227" w:rsidRPr="00E95227">
        <w:t>Рябовского сельского поселения на 2020 год</w:t>
      </w:r>
      <w:r w:rsidR="00E95227">
        <w:t>»</w:t>
      </w:r>
      <w:r w:rsidR="0001054F">
        <w:t>.</w:t>
      </w:r>
    </w:p>
    <w:p w:rsidR="00B20ABE" w:rsidRDefault="00B20ABE" w:rsidP="00E95227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="00E95227">
        <w:t>4.</w:t>
      </w:r>
      <w:r>
        <w:t xml:space="preserve">Настоящее постановление разместить на официальном сайте администрации </w:t>
      </w:r>
      <w:r w:rsidR="00291E1F">
        <w:t>Рябовского</w:t>
      </w:r>
      <w:r>
        <w:t xml:space="preserve"> сельского поселени</w:t>
      </w:r>
      <w:r w:rsidR="00291E1F">
        <w:t>я.</w:t>
      </w:r>
    </w:p>
    <w:p w:rsidR="00B20ABE" w:rsidRDefault="00E95227" w:rsidP="00291E1F">
      <w:pPr>
        <w:ind w:firstLine="708"/>
        <w:jc w:val="both"/>
      </w:pPr>
      <w:r>
        <w:t>5.</w:t>
      </w:r>
      <w:r w:rsidR="00B20ABE">
        <w:t>.</w:t>
      </w:r>
      <w:proofErr w:type="gramStart"/>
      <w:r w:rsidR="00B20ABE">
        <w:t>Контроль за</w:t>
      </w:r>
      <w:proofErr w:type="gramEnd"/>
      <w:r w:rsidR="00B20ABE">
        <w:t xml:space="preserve"> исполнением данного постановления оставляю за собой.</w:t>
      </w:r>
    </w:p>
    <w:p w:rsidR="00B20ABE" w:rsidRDefault="00B20ABE" w:rsidP="00B20ABE">
      <w:pPr>
        <w:jc w:val="both"/>
      </w:pPr>
    </w:p>
    <w:p w:rsidR="00B20ABE" w:rsidRDefault="00B20ABE" w:rsidP="00B20ABE"/>
    <w:p w:rsidR="00B20ABE" w:rsidRDefault="00B20ABE" w:rsidP="00B20ABE"/>
    <w:p w:rsidR="00B20ABE" w:rsidRDefault="00B20ABE" w:rsidP="00B20ABE">
      <w:pPr>
        <w:jc w:val="both"/>
      </w:pPr>
    </w:p>
    <w:p w:rsidR="00B20ABE" w:rsidRDefault="00B20ABE" w:rsidP="00B20ABE">
      <w:pPr>
        <w:jc w:val="both"/>
      </w:pPr>
      <w:r>
        <w:t xml:space="preserve">Глава </w:t>
      </w:r>
      <w:r w:rsidR="00291E1F">
        <w:t>Рябовского</w:t>
      </w:r>
      <w:r>
        <w:t xml:space="preserve"> сельского поселения                        </w:t>
      </w:r>
      <w:proofErr w:type="spellStart"/>
      <w:r w:rsidR="00291E1F">
        <w:t>В.В.Сазин</w:t>
      </w:r>
      <w:proofErr w:type="spellEnd"/>
      <w:r>
        <w:t xml:space="preserve">    </w:t>
      </w:r>
    </w:p>
    <w:p w:rsidR="00B20ABE" w:rsidRDefault="00B20ABE" w:rsidP="00B20AB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</w:t>
      </w:r>
    </w:p>
    <w:p w:rsidR="00B20ABE" w:rsidRDefault="00B20ABE" w:rsidP="00B20ABE">
      <w:pPr>
        <w:jc w:val="both"/>
      </w:pPr>
    </w:p>
    <w:p w:rsidR="00B20ABE" w:rsidRDefault="00B20ABE" w:rsidP="00B20ABE">
      <w:pPr>
        <w:jc w:val="right"/>
        <w:rPr>
          <w:sz w:val="28"/>
          <w:szCs w:val="28"/>
        </w:rPr>
      </w:pPr>
    </w:p>
    <w:p w:rsidR="00B20ABE" w:rsidRDefault="00B20ABE" w:rsidP="00B20ABE">
      <w:pPr>
        <w:jc w:val="right"/>
        <w:rPr>
          <w:sz w:val="28"/>
          <w:szCs w:val="28"/>
        </w:rPr>
      </w:pPr>
    </w:p>
    <w:p w:rsidR="00B20ABE" w:rsidRDefault="00B20ABE" w:rsidP="00B20ABE">
      <w:pPr>
        <w:jc w:val="right"/>
        <w:rPr>
          <w:sz w:val="28"/>
          <w:szCs w:val="28"/>
        </w:rPr>
      </w:pPr>
    </w:p>
    <w:p w:rsidR="00B20ABE" w:rsidRDefault="00B20ABE" w:rsidP="00B20ABE">
      <w:pPr>
        <w:jc w:val="right"/>
        <w:rPr>
          <w:sz w:val="28"/>
          <w:szCs w:val="28"/>
        </w:rPr>
      </w:pPr>
    </w:p>
    <w:p w:rsidR="00B20ABE" w:rsidRDefault="00B20ABE" w:rsidP="00B20ABE">
      <w:pPr>
        <w:jc w:val="right"/>
        <w:rPr>
          <w:sz w:val="28"/>
          <w:szCs w:val="28"/>
        </w:rPr>
      </w:pPr>
    </w:p>
    <w:p w:rsidR="00B20ABE" w:rsidRDefault="00B20ABE" w:rsidP="00B20ABE">
      <w:pPr>
        <w:jc w:val="right"/>
        <w:rPr>
          <w:sz w:val="28"/>
          <w:szCs w:val="28"/>
        </w:rPr>
      </w:pPr>
    </w:p>
    <w:p w:rsidR="00B20ABE" w:rsidRDefault="00B20ABE" w:rsidP="00B20ABE">
      <w:pPr>
        <w:jc w:val="right"/>
        <w:rPr>
          <w:sz w:val="28"/>
          <w:szCs w:val="28"/>
        </w:rPr>
      </w:pPr>
    </w:p>
    <w:p w:rsidR="00B20ABE" w:rsidRDefault="00B20ABE" w:rsidP="00B20ABE">
      <w:pPr>
        <w:jc w:val="right"/>
        <w:rPr>
          <w:sz w:val="28"/>
          <w:szCs w:val="28"/>
        </w:rPr>
      </w:pPr>
    </w:p>
    <w:p w:rsidR="00B20ABE" w:rsidRDefault="00B20ABE" w:rsidP="00B20ABE">
      <w:pPr>
        <w:jc w:val="right"/>
        <w:rPr>
          <w:sz w:val="28"/>
          <w:szCs w:val="28"/>
        </w:rPr>
      </w:pPr>
    </w:p>
    <w:p w:rsidR="00B20ABE" w:rsidRDefault="00B20ABE" w:rsidP="00B20ABE">
      <w:pPr>
        <w:jc w:val="right"/>
        <w:rPr>
          <w:sz w:val="28"/>
          <w:szCs w:val="28"/>
        </w:rPr>
      </w:pPr>
    </w:p>
    <w:p w:rsidR="00B20ABE" w:rsidRDefault="00B20ABE" w:rsidP="00B20ABE">
      <w:pPr>
        <w:jc w:val="right"/>
        <w:rPr>
          <w:sz w:val="28"/>
          <w:szCs w:val="28"/>
        </w:rPr>
      </w:pPr>
    </w:p>
    <w:p w:rsidR="003E1A87" w:rsidRDefault="003E1A87" w:rsidP="00B20ABE">
      <w:pPr>
        <w:jc w:val="right"/>
        <w:rPr>
          <w:sz w:val="28"/>
          <w:szCs w:val="28"/>
        </w:rPr>
      </w:pPr>
    </w:p>
    <w:p w:rsidR="00A261A6" w:rsidRDefault="00A261A6" w:rsidP="00B20ABE">
      <w:pPr>
        <w:jc w:val="right"/>
        <w:rPr>
          <w:sz w:val="28"/>
          <w:szCs w:val="28"/>
        </w:rPr>
      </w:pPr>
    </w:p>
    <w:p w:rsidR="00B20ABE" w:rsidRDefault="00B20ABE" w:rsidP="00B20ABE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Приложение  1</w:t>
      </w:r>
    </w:p>
    <w:p w:rsidR="00B20ABE" w:rsidRDefault="00B20ABE" w:rsidP="00B20AB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B20ABE" w:rsidRDefault="00291E1F" w:rsidP="00B20AB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Рябовского</w:t>
      </w:r>
      <w:r w:rsidR="00B20ABE">
        <w:rPr>
          <w:sz w:val="20"/>
          <w:szCs w:val="20"/>
        </w:rPr>
        <w:t xml:space="preserve"> сельского поселения</w:t>
      </w:r>
    </w:p>
    <w:p w:rsidR="00B20ABE" w:rsidRDefault="00291E1F" w:rsidP="00B20AB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 30.04.2020 № 39</w:t>
      </w:r>
      <w:r w:rsidR="00B20ABE">
        <w:rPr>
          <w:sz w:val="20"/>
          <w:szCs w:val="20"/>
        </w:rPr>
        <w:t xml:space="preserve">    </w:t>
      </w:r>
    </w:p>
    <w:p w:rsidR="00B20ABE" w:rsidRDefault="00B20ABE" w:rsidP="00B20A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0ABE" w:rsidRDefault="00B20ABE" w:rsidP="00B20ABE">
      <w:pPr>
        <w:pStyle w:val="ConsPlusTitle"/>
        <w:widowControl/>
        <w:jc w:val="center"/>
      </w:pPr>
      <w:r>
        <w:t>ПОРЯДОК</w:t>
      </w:r>
    </w:p>
    <w:p w:rsidR="00B20ABE" w:rsidRDefault="00B20ABE" w:rsidP="00B20ABE">
      <w:pPr>
        <w:pStyle w:val="ConsPlusTitle"/>
        <w:widowControl/>
        <w:jc w:val="center"/>
      </w:pPr>
      <w:r>
        <w:t xml:space="preserve">ведения реестра муниципального имущества </w:t>
      </w:r>
      <w:r w:rsidR="00291E1F">
        <w:t>Рябовского</w:t>
      </w:r>
      <w:r>
        <w:t xml:space="preserve">  сельского поселения </w:t>
      </w:r>
      <w:proofErr w:type="spellStart"/>
      <w:r>
        <w:t>Лухского</w:t>
      </w:r>
      <w:proofErr w:type="spellEnd"/>
      <w:r>
        <w:t xml:space="preserve"> муниципального района Ивановской области</w:t>
      </w:r>
    </w:p>
    <w:p w:rsidR="00B20ABE" w:rsidRDefault="00B20ABE" w:rsidP="00B20ABE">
      <w:pPr>
        <w:autoSpaceDE w:val="0"/>
        <w:autoSpaceDN w:val="0"/>
        <w:adjustRightInd w:val="0"/>
        <w:jc w:val="center"/>
      </w:pP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ведения реестра муниципального имущества </w:t>
      </w:r>
      <w:r w:rsidR="00291E1F">
        <w:t>Рябовского</w:t>
      </w:r>
      <w:r>
        <w:t xml:space="preserve"> сельского поселения </w:t>
      </w:r>
      <w:proofErr w:type="spellStart"/>
      <w:r>
        <w:t>Лухского</w:t>
      </w:r>
      <w:proofErr w:type="spellEnd"/>
      <w:r>
        <w:t xml:space="preserve"> муниципального района Ивановской области (далее также 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</w:t>
      </w:r>
      <w:r w:rsidR="00291E1F">
        <w:t>Рябовскому</w:t>
      </w:r>
      <w:r>
        <w:t xml:space="preserve">  сельскому поселению </w:t>
      </w:r>
      <w:proofErr w:type="spellStart"/>
      <w:r>
        <w:t>Лухского</w:t>
      </w:r>
      <w:proofErr w:type="spellEnd"/>
      <w:r>
        <w:t xml:space="preserve"> муниципального района Ивановской области, муниципальным учреждениям</w:t>
      </w:r>
      <w:proofErr w:type="gramEnd"/>
      <w:r>
        <w:t xml:space="preserve">, муниципальным унитарным предприятиям, иным лицам (далее - правообладатель) и </w:t>
      </w:r>
      <w:proofErr w:type="gramStart"/>
      <w:r>
        <w:t>подлежащем</w:t>
      </w:r>
      <w:proofErr w:type="gramEnd"/>
      <w:r>
        <w:t xml:space="preserve"> учету в реестре.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2. Объектами учета в реестре являются: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4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3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proofErr w:type="gramEnd"/>
      <w:r>
        <w:t xml:space="preserve">. № 174-ФЗ «Об автономных учреждениях»,  Федеральным </w:t>
      </w:r>
      <w:hyperlink r:id="rId5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7-ФЗ «О некоммерческих организациях».   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proofErr w:type="gramStart"/>
      <w: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 образованию, иные юридические лица, учредителем (участником) которых является муниципальное образование.</w:t>
      </w:r>
      <w:proofErr w:type="gramEnd"/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3. Ведение реестра осуществляется органом местного самоуправления.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Орган местного самоуправления, уполномоченный вести реестр, обязан: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обеспечивать соблюдение правил ведения реестра и требований, предъявляемых к системе ведения реестра;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обеспечивать соблюдение прав доступа к реестру и защиту государственной и коммерческой тайны;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осуществлять информационно-справочное обслуживание, выдавать выписки из реестров.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4. Реестр состоит из 3 разделов.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r>
        <w:rPr>
          <w:b/>
        </w:rPr>
        <w:t>раздел 1</w:t>
      </w:r>
      <w:r>
        <w:t xml:space="preserve"> включаются сведения о муниципальном недвижимом имуществе, в том числе: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наименование недвижимого имущества;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адрес (местоположение) недвижимого имущества;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кадастровый номер муниципального недвижимого имущества;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lastRenderedPageBreak/>
        <w:t>- площадь, протяженность и (или) иные параметры, характеризующие физические свойства недвижимого имущества;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сведения о балансовой стоимости недвижимого имущества и начисленной амортизации (износе);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сведения о кадастровой стоимости недвижимого имущества;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даты возникновения и прекращения права муниципальной собственности на недвижимое имущество;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сведения о правообладателе муниципального недвижимого имущества;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r>
        <w:rPr>
          <w:b/>
        </w:rPr>
        <w:t>раздел 2</w:t>
      </w:r>
      <w:r>
        <w:t xml:space="preserve"> включаются сведения о муниципальном движимом имуществе, в том числе: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наименование движимого имущества;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сведения о балансовой стоимости движимого имущества и начисленной амортизации (износе);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даты возникновения и прекращения права муниципальной собственности на движимое имущество;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сведения о правообладателе муниципального движимого имущества;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</w:t>
      </w:r>
      <w:r>
        <w:rPr>
          <w:b/>
        </w:rPr>
        <w:t>раздел 3</w:t>
      </w:r>
      <w:r>
        <w:t xml:space="preserve">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полное наименование и организационно-правовая форма юридического лица;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адрес (местонахождение);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основной государственный регистрационный номер и дата государственной регистрации;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размер уставного фонда (для муниципальных унитарных предприятий);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- среднесписочная численность работников (для муниципальных учреждений и муниципальных унитарных предприятий).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Документы реестров хранятся в соответствии с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125-ФЗ «Об архивном деле в Российской Федерации».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 xml:space="preserve">В отношении объектов казны </w:t>
      </w:r>
      <w:r w:rsidR="00291E1F">
        <w:t>Рябовского</w:t>
      </w:r>
      <w:r>
        <w:t xml:space="preserve">  сельского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B20ABE" w:rsidRDefault="00B20ABE" w:rsidP="00B20ABE">
      <w:pPr>
        <w:autoSpaceDE w:val="0"/>
        <w:autoSpaceDN w:val="0"/>
        <w:adjustRightInd w:val="0"/>
        <w:ind w:firstLine="540"/>
        <w:jc w:val="both"/>
      </w:pPr>
      <w: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B20ABE" w:rsidRDefault="00B20ABE" w:rsidP="001D3665">
      <w:pPr>
        <w:autoSpaceDE w:val="0"/>
        <w:autoSpaceDN w:val="0"/>
        <w:adjustRightInd w:val="0"/>
        <w:ind w:firstLine="540"/>
        <w:jc w:val="both"/>
      </w:pPr>
      <w:r>
        <w:t xml:space="preserve"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</w:t>
      </w:r>
      <w:r w:rsidR="001D3665">
        <w:t>срок со дня поступления запроса.</w:t>
      </w:r>
    </w:p>
    <w:p w:rsidR="00B20ABE" w:rsidRDefault="00B20ABE" w:rsidP="00B20ABE"/>
    <w:p w:rsidR="00B20ABE" w:rsidRDefault="00B20ABE" w:rsidP="00B20ABE"/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  <w:sectPr w:rsidR="00B20ABE">
          <w:pgSz w:w="11906" w:h="16838"/>
          <w:pgMar w:top="1134" w:right="851" w:bottom="1134" w:left="1701" w:header="709" w:footer="709" w:gutter="0"/>
          <w:cols w:space="720"/>
        </w:sect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jc w:val="center"/>
        <w:rPr>
          <w:sz w:val="28"/>
          <w:szCs w:val="28"/>
        </w:rPr>
      </w:pPr>
    </w:p>
    <w:p w:rsidR="00B20ABE" w:rsidRDefault="00B20ABE" w:rsidP="00B20ABE">
      <w:pPr>
        <w:jc w:val="right"/>
      </w:pPr>
      <w:r>
        <w:t>Приложение  1 к Порядку</w:t>
      </w: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B20ABE" w:rsidRDefault="00B20ABE" w:rsidP="00B20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  <w:r w:rsidR="00E95227">
        <w:rPr>
          <w:b/>
          <w:sz w:val="28"/>
          <w:szCs w:val="28"/>
        </w:rPr>
        <w:t>Рябовского</w:t>
      </w:r>
      <w:r>
        <w:rPr>
          <w:b/>
          <w:sz w:val="28"/>
          <w:szCs w:val="28"/>
        </w:rPr>
        <w:t xml:space="preserve">  сельского поселения </w:t>
      </w:r>
      <w:proofErr w:type="spellStart"/>
      <w:r>
        <w:rPr>
          <w:b/>
          <w:sz w:val="28"/>
          <w:szCs w:val="28"/>
        </w:rPr>
        <w:t>Лухского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B20ABE" w:rsidRDefault="00B20ABE" w:rsidP="00B20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B20ABE" w:rsidRDefault="00B20ABE" w:rsidP="00B20ABE">
      <w:pPr>
        <w:jc w:val="center"/>
        <w:rPr>
          <w:b/>
          <w:sz w:val="28"/>
          <w:szCs w:val="28"/>
        </w:rPr>
      </w:pPr>
    </w:p>
    <w:p w:rsidR="00B20ABE" w:rsidRDefault="00B20ABE" w:rsidP="00B20ABE">
      <w:pPr>
        <w:jc w:val="center"/>
      </w:pPr>
    </w:p>
    <w:p w:rsidR="00B20ABE" w:rsidRDefault="00B20ABE" w:rsidP="00B20ABE">
      <w:pPr>
        <w:jc w:val="both"/>
        <w:rPr>
          <w:b/>
        </w:rPr>
      </w:pPr>
      <w:r>
        <w:rPr>
          <w:b/>
        </w:rPr>
        <w:t xml:space="preserve">Раздел 1. Сведения о муниципальном недвижимом имуществе </w:t>
      </w:r>
      <w:r w:rsidR="001D3665">
        <w:rPr>
          <w:b/>
        </w:rPr>
        <w:t>Рябовского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Лухкого</w:t>
      </w:r>
      <w:proofErr w:type="spellEnd"/>
      <w:r>
        <w:rPr>
          <w:b/>
        </w:rPr>
        <w:t xml:space="preserve"> муниципального района  Ивановской области</w:t>
      </w:r>
    </w:p>
    <w:p w:rsidR="00B20ABE" w:rsidRDefault="00B20ABE" w:rsidP="00B20ABE">
      <w:pPr>
        <w:jc w:val="both"/>
        <w:rPr>
          <w:sz w:val="20"/>
          <w:szCs w:val="20"/>
        </w:rPr>
      </w:pPr>
    </w:p>
    <w:tbl>
      <w:tblPr>
        <w:tblStyle w:val="a6"/>
        <w:tblW w:w="17685" w:type="dxa"/>
        <w:tblLayout w:type="fixed"/>
        <w:tblLook w:val="04A0"/>
      </w:tblPr>
      <w:tblGrid>
        <w:gridCol w:w="539"/>
        <w:gridCol w:w="1791"/>
        <w:gridCol w:w="1038"/>
        <w:gridCol w:w="1275"/>
        <w:gridCol w:w="1134"/>
        <w:gridCol w:w="993"/>
        <w:gridCol w:w="992"/>
        <w:gridCol w:w="1276"/>
        <w:gridCol w:w="1275"/>
        <w:gridCol w:w="1134"/>
        <w:gridCol w:w="1401"/>
        <w:gridCol w:w="1009"/>
        <w:gridCol w:w="1701"/>
        <w:gridCol w:w="851"/>
        <w:gridCol w:w="1276"/>
      </w:tblGrid>
      <w:tr w:rsidR="00B20ABE" w:rsidTr="00B20ABE">
        <w:trPr>
          <w:trHeight w:val="516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п\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(</w:t>
            </w:r>
            <w:proofErr w:type="gramStart"/>
            <w:r>
              <w:rPr>
                <w:sz w:val="20"/>
                <w:szCs w:val="20"/>
                <w:lang w:eastAsia="en-US"/>
              </w:rPr>
              <w:t>место  положение</w:t>
            </w:r>
            <w:proofErr w:type="gramEnd"/>
            <w:r>
              <w:rPr>
                <w:sz w:val="20"/>
                <w:szCs w:val="20"/>
                <w:lang w:eastAsia="en-US"/>
              </w:rPr>
              <w:t>)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Площадь, протяженность и </w:t>
            </w:r>
            <w:proofErr w:type="gramStart"/>
            <w:r>
              <w:rPr>
                <w:sz w:val="20"/>
                <w:szCs w:val="20"/>
                <w:lang w:eastAsia="en-US"/>
              </w:rPr>
              <w:t>)и</w:t>
            </w:r>
            <w:proofErr w:type="gramEnd"/>
            <w:r>
              <w:rPr>
                <w:sz w:val="20"/>
                <w:szCs w:val="20"/>
                <w:lang w:eastAsia="en-US"/>
              </w:rPr>
              <w:t>ли иные параметры, характеризующие физические свойства недвижимого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</w:t>
            </w:r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</w:t>
            </w:r>
            <w:proofErr w:type="gramStart"/>
            <w:r>
              <w:rPr>
                <w:sz w:val="20"/>
                <w:szCs w:val="20"/>
                <w:lang w:eastAsia="en-US"/>
              </w:rPr>
              <w:t>в-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Сведения об установленных в отношении муниципального недвижимого имущества ограничений </w:t>
            </w:r>
            <w:proofErr w:type="gramEnd"/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 обременений) с указанием оснований и даты их возникновения и прекращения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об установленных в отношении муниципального недвижимого имущества, ограничениях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обременениях) с </w:t>
            </w:r>
            <w:proofErr w:type="spellStart"/>
            <w:r>
              <w:rPr>
                <w:sz w:val="20"/>
                <w:szCs w:val="20"/>
                <w:lang w:eastAsia="en-US"/>
              </w:rPr>
              <w:t>указанением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оснований и даты их возникновения и прекращения</w:t>
            </w:r>
          </w:p>
        </w:tc>
      </w:tr>
      <w:tr w:rsidR="00B20ABE" w:rsidTr="00B20ABE">
        <w:trPr>
          <w:trHeight w:val="2932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Балансовой стоимости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Начисленной амортизации (износе)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Возникновение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Прекращения права муниципальной собственности на недвижимое имущество</w:t>
            </w:r>
          </w:p>
        </w:tc>
        <w:tc>
          <w:tcPr>
            <w:tcW w:w="14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  <w:tr w:rsidR="00B20ABE" w:rsidTr="00B20AB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  <w:tr w:rsidR="00B20ABE" w:rsidTr="00B20ABE">
        <w:trPr>
          <w:trHeight w:val="366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  <w:tr w:rsidR="00B20ABE" w:rsidTr="00B20ABE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  <w:tr w:rsidR="00B20ABE" w:rsidTr="00B20ABE">
        <w:trPr>
          <w:trHeight w:val="48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20ABE" w:rsidRDefault="00B20ABE" w:rsidP="00B20ABE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</w:t>
      </w:r>
    </w:p>
    <w:p w:rsidR="00B20ABE" w:rsidRDefault="00B20ABE" w:rsidP="00B20ABE">
      <w:pPr>
        <w:jc w:val="both"/>
        <w:rPr>
          <w:b/>
        </w:rPr>
      </w:pPr>
      <w:r>
        <w:rPr>
          <w:b/>
        </w:rPr>
        <w:lastRenderedPageBreak/>
        <w:t xml:space="preserve">Раздел 2. Сведения о муниципальном движимом имуществе </w:t>
      </w:r>
      <w:r w:rsidR="001D3665">
        <w:rPr>
          <w:b/>
        </w:rPr>
        <w:t>Рябовского</w:t>
      </w:r>
      <w:r>
        <w:rPr>
          <w:b/>
        </w:rPr>
        <w:t xml:space="preserve"> сельского поселения  </w:t>
      </w:r>
      <w:proofErr w:type="spellStart"/>
      <w:r>
        <w:rPr>
          <w:b/>
        </w:rPr>
        <w:t>Лухского</w:t>
      </w:r>
      <w:proofErr w:type="spellEnd"/>
      <w:r>
        <w:rPr>
          <w:b/>
        </w:rPr>
        <w:t xml:space="preserve"> муниципального района Ивановской области </w:t>
      </w:r>
    </w:p>
    <w:tbl>
      <w:tblPr>
        <w:tblW w:w="0" w:type="auto"/>
        <w:tblInd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</w:tblGrid>
      <w:tr w:rsidR="00B20ABE" w:rsidTr="00B20AB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ABE" w:rsidRDefault="00B20AB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6"/>
        <w:tblW w:w="14280" w:type="dxa"/>
        <w:tblLayout w:type="fixed"/>
        <w:tblLook w:val="04A0"/>
      </w:tblPr>
      <w:tblGrid>
        <w:gridCol w:w="539"/>
        <w:gridCol w:w="1790"/>
        <w:gridCol w:w="1605"/>
        <w:gridCol w:w="1417"/>
        <w:gridCol w:w="1276"/>
        <w:gridCol w:w="1559"/>
        <w:gridCol w:w="1843"/>
        <w:gridCol w:w="1843"/>
        <w:gridCol w:w="2408"/>
      </w:tblGrid>
      <w:tr w:rsidR="00B20ABE" w:rsidTr="00B20ABE">
        <w:trPr>
          <w:trHeight w:val="516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п\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оснований 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возникновения 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(прекращения)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Права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муниципальной 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собственности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 движимое</w:t>
            </w:r>
          </w:p>
          <w:p w:rsidR="00B20ABE" w:rsidRDefault="00B20A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имущество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B20ABE" w:rsidRDefault="00B20AB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B20ABE" w:rsidRDefault="00B20AB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B20ABE" w:rsidRDefault="00B20AB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Сведения об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об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установленных в </w:t>
            </w:r>
            <w:proofErr w:type="spellStart"/>
            <w:r>
              <w:rPr>
                <w:sz w:val="20"/>
                <w:szCs w:val="20"/>
                <w:lang w:eastAsia="en-US"/>
              </w:rPr>
              <w:t>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отношении муниципального движимого </w:t>
            </w:r>
            <w:proofErr w:type="spellStart"/>
            <w:r>
              <w:rPr>
                <w:sz w:val="20"/>
                <w:szCs w:val="20"/>
                <w:lang w:eastAsia="en-US"/>
              </w:rPr>
              <w:t>иму</w:t>
            </w:r>
            <w:proofErr w:type="spellEnd"/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щества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ограниче</w:t>
            </w:r>
            <w:proofErr w:type="spellEnd"/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ниях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  <w:lang w:eastAsia="en-US"/>
              </w:rPr>
              <w:t>обремен</w:t>
            </w:r>
            <w:proofErr w:type="spellEnd"/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ниях</w:t>
            </w:r>
            <w:proofErr w:type="spellEnd"/>
            <w:r>
              <w:rPr>
                <w:sz w:val="20"/>
                <w:szCs w:val="20"/>
                <w:lang w:eastAsia="en-US"/>
              </w:rPr>
              <w:t>) с указанием</w:t>
            </w:r>
            <w:proofErr w:type="gramEnd"/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оснований  и даты их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их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возникновения и прекращения</w:t>
            </w:r>
          </w:p>
        </w:tc>
      </w:tr>
      <w:tr w:rsidR="00B20ABE" w:rsidTr="00B20ABE">
        <w:trPr>
          <w:trHeight w:val="218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Балансовой стоимости движимого имущества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Возникновение права муниципальной собственности на 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Прекращения права муниципальной собственности на движимое имущество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BE" w:rsidRDefault="00B20A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  <w:tr w:rsidR="00B20ABE" w:rsidTr="00B20ABE">
        <w:trPr>
          <w:trHeight w:val="42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B20ABE" w:rsidTr="00B20ABE">
        <w:trPr>
          <w:trHeight w:val="42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B20ABE" w:rsidRDefault="00B20ABE" w:rsidP="00B20ABE">
      <w:pPr>
        <w:jc w:val="both"/>
        <w:rPr>
          <w:sz w:val="20"/>
          <w:szCs w:val="20"/>
        </w:rPr>
      </w:pPr>
    </w:p>
    <w:p w:rsidR="00B20ABE" w:rsidRDefault="00B20ABE" w:rsidP="00B20ABE">
      <w:pPr>
        <w:rPr>
          <w:b/>
          <w:sz w:val="28"/>
          <w:szCs w:val="28"/>
        </w:rPr>
      </w:pPr>
    </w:p>
    <w:p w:rsidR="00B20ABE" w:rsidRDefault="00B20ABE" w:rsidP="00B20ABE">
      <w:pPr>
        <w:rPr>
          <w:b/>
          <w:sz w:val="28"/>
          <w:szCs w:val="28"/>
        </w:rPr>
      </w:pPr>
    </w:p>
    <w:p w:rsidR="00B20ABE" w:rsidRDefault="00B20ABE" w:rsidP="00B20A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0ABE" w:rsidRDefault="00B20ABE" w:rsidP="00B20AB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3. Сведения о муниципальных учреждениях </w:t>
      </w:r>
      <w:r w:rsidR="001D3665">
        <w:rPr>
          <w:b/>
        </w:rPr>
        <w:t>Рябовского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Лухского</w:t>
      </w:r>
      <w:proofErr w:type="spellEnd"/>
      <w:r>
        <w:rPr>
          <w:b/>
        </w:rPr>
        <w:t xml:space="preserve"> муниципального района Ивановской области</w:t>
      </w:r>
    </w:p>
    <w:p w:rsidR="00B20ABE" w:rsidRDefault="00B20ABE" w:rsidP="00B20ABE">
      <w:pPr>
        <w:autoSpaceDE w:val="0"/>
        <w:autoSpaceDN w:val="0"/>
        <w:adjustRightInd w:val="0"/>
        <w:rPr>
          <w:b/>
        </w:rPr>
      </w:pPr>
    </w:p>
    <w:tbl>
      <w:tblPr>
        <w:tblStyle w:val="a6"/>
        <w:tblW w:w="0" w:type="auto"/>
        <w:tblLook w:val="04A0"/>
      </w:tblPr>
      <w:tblGrid>
        <w:gridCol w:w="554"/>
        <w:gridCol w:w="2272"/>
        <w:gridCol w:w="2034"/>
        <w:gridCol w:w="3045"/>
        <w:gridCol w:w="2126"/>
        <w:gridCol w:w="2386"/>
        <w:gridCol w:w="1866"/>
      </w:tblGrid>
      <w:tr w:rsidR="00B20ABE" w:rsidTr="00B20ABE">
        <w:trPr>
          <w:trHeight w:val="598"/>
        </w:trPr>
        <w:tc>
          <w:tcPr>
            <w:tcW w:w="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B20ABE" w:rsidRDefault="00B20ABE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(местонахождение)  </w:t>
            </w:r>
          </w:p>
        </w:tc>
        <w:tc>
          <w:tcPr>
            <w:tcW w:w="3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Основной государственный регистрационный номер</w:t>
            </w:r>
          </w:p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 ОГРН) и дата государственной регистрации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</w:t>
            </w:r>
          </w:p>
        </w:tc>
        <w:tc>
          <w:tcPr>
            <w:tcW w:w="1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работников</w:t>
            </w:r>
          </w:p>
        </w:tc>
      </w:tr>
      <w:tr w:rsidR="00B20ABE" w:rsidTr="00B20ABE">
        <w:trPr>
          <w:trHeight w:val="11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Балансовой стоимости основных средств (фондов)</w:t>
            </w:r>
          </w:p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Остаточной стоимости основных средств (фондов)</w:t>
            </w:r>
          </w:p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lang w:eastAsia="en-US"/>
              </w:rPr>
            </w:pPr>
          </w:p>
        </w:tc>
      </w:tr>
      <w:tr w:rsidR="00B20ABE" w:rsidTr="00B20ABE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B20ABE" w:rsidTr="00B20ABE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20ABE" w:rsidRDefault="00B20ABE" w:rsidP="00B20ABE">
      <w:pPr>
        <w:rPr>
          <w:b/>
        </w:rPr>
        <w:sectPr w:rsidR="00B20AB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7502A" w:rsidRDefault="00F7502A" w:rsidP="00294D01"/>
    <w:sectPr w:rsidR="00F7502A" w:rsidSect="00F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ABE"/>
    <w:rsid w:val="0001054F"/>
    <w:rsid w:val="000159D3"/>
    <w:rsid w:val="000D1C07"/>
    <w:rsid w:val="001D3665"/>
    <w:rsid w:val="001E2FA5"/>
    <w:rsid w:val="00291E1F"/>
    <w:rsid w:val="00294D01"/>
    <w:rsid w:val="003630A2"/>
    <w:rsid w:val="003E1A87"/>
    <w:rsid w:val="00896E48"/>
    <w:rsid w:val="009160A8"/>
    <w:rsid w:val="00A261A6"/>
    <w:rsid w:val="00B20ABE"/>
    <w:rsid w:val="00E95227"/>
    <w:rsid w:val="00F7502A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ABE"/>
    <w:rPr>
      <w:color w:val="0000FF"/>
      <w:u w:val="single"/>
    </w:rPr>
  </w:style>
  <w:style w:type="paragraph" w:styleId="a4">
    <w:name w:val="No Spacing"/>
    <w:uiPriority w:val="1"/>
    <w:qFormat/>
    <w:rsid w:val="00B20A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0ABE"/>
    <w:pPr>
      <w:ind w:left="720"/>
      <w:contextualSpacing/>
    </w:pPr>
  </w:style>
  <w:style w:type="paragraph" w:customStyle="1" w:styleId="ConsPlusTitle">
    <w:name w:val="ConsPlusTitle"/>
    <w:rsid w:val="00B20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20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6A61F9D71FA9DF8005025F4A7012A7661FA42BDB278029EA207EE222HAy1J" TargetMode="External"/><Relationship Id="rId5" Type="http://schemas.openxmlformats.org/officeDocument/2006/relationships/hyperlink" Target="consultantplus://offline/ref=3B6A61F9D71FA9DF8005025F4A7012A7661EA224D42F8029EA207EE222HAy1J" TargetMode="External"/><Relationship Id="rId4" Type="http://schemas.openxmlformats.org/officeDocument/2006/relationships/hyperlink" Target="consultantplus://offline/ref=3B6A61F9D71FA9DF8005025F4A7012A7661DA42FDE268029EA207EE222HA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13</cp:revision>
  <cp:lastPrinted>2020-04-24T07:47:00Z</cp:lastPrinted>
  <dcterms:created xsi:type="dcterms:W3CDTF">2020-04-23T11:18:00Z</dcterms:created>
  <dcterms:modified xsi:type="dcterms:W3CDTF">2020-05-28T12:56:00Z</dcterms:modified>
</cp:coreProperties>
</file>