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2401" w:rsidRDefault="00002401" w:rsidP="00002401">
      <w:pPr>
        <w:pStyle w:val="1"/>
        <w:rPr>
          <w:szCs w:val="28"/>
        </w:rPr>
      </w:pPr>
      <w:r>
        <w:rPr>
          <w:szCs w:val="28"/>
        </w:rPr>
        <w:t>Приложение к</w:t>
      </w:r>
    </w:p>
    <w:p w:rsidR="00002401" w:rsidRDefault="00002401" w:rsidP="00002401">
      <w:pPr>
        <w:pStyle w:val="1"/>
        <w:jc w:val="center"/>
        <w:rPr>
          <w:szCs w:val="28"/>
        </w:rPr>
      </w:pPr>
      <w:r>
        <w:rPr>
          <w:szCs w:val="28"/>
        </w:rPr>
        <w:t xml:space="preserve">                                                               Постановлению главы администрации</w:t>
      </w:r>
    </w:p>
    <w:p w:rsidR="00002401" w:rsidRDefault="00002401" w:rsidP="00002401">
      <w:pPr>
        <w:jc w:val="right"/>
        <w:rPr>
          <w:sz w:val="28"/>
          <w:szCs w:val="28"/>
        </w:rPr>
      </w:pPr>
      <w:r>
        <w:rPr>
          <w:sz w:val="28"/>
          <w:szCs w:val="28"/>
        </w:rPr>
        <w:t>Рябовского  сельского поселения</w:t>
      </w:r>
    </w:p>
    <w:p w:rsidR="00002401" w:rsidRDefault="00002401" w:rsidP="00002401">
      <w:pPr>
        <w:pStyle w:val="1"/>
        <w:rPr>
          <w:szCs w:val="28"/>
        </w:rPr>
      </w:pPr>
      <w:r>
        <w:rPr>
          <w:szCs w:val="28"/>
        </w:rPr>
        <w:t>от 03.10.2011 г. № 45</w:t>
      </w:r>
    </w:p>
    <w:p w:rsidR="00002401" w:rsidRDefault="00002401" w:rsidP="00002401">
      <w:pPr>
        <w:rPr>
          <w:sz w:val="28"/>
          <w:szCs w:val="28"/>
        </w:rPr>
      </w:pPr>
    </w:p>
    <w:p w:rsidR="00002401" w:rsidRDefault="00002401" w:rsidP="00002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 О Р Я Д О К </w:t>
      </w:r>
    </w:p>
    <w:p w:rsidR="00002401" w:rsidRDefault="00002401" w:rsidP="0000240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формирования и финансового обеспечения выполнения муниципальных заданий главными распорядителями средств бюджета,  осуществляющих функции и полномочия учредителя муниципальных бюджетных учреждений Рябовского сельского поселения Лухского муниципального района Ивановской области</w:t>
      </w:r>
    </w:p>
    <w:p w:rsidR="00002401" w:rsidRDefault="00002401" w:rsidP="00002401">
      <w:pPr>
        <w:jc w:val="center"/>
        <w:rPr>
          <w:sz w:val="28"/>
          <w:szCs w:val="28"/>
        </w:rPr>
      </w:pPr>
    </w:p>
    <w:p w:rsidR="00002401" w:rsidRDefault="00002401" w:rsidP="00002401">
      <w:pPr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1. Общие положения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1.1. Настоящий Порядок устанавливает порядок формирования и финансового обеспечения выполнения муниципального задания главными распорядителями средств бюджета, осуществляющих функции и полномочия учредителя муниципальных бюджетных учреждений Рябовского сельского поселения Лухского муниципального района Ивановской области (далее – муниципальные задания, главные распорядители средств бюджета) в целях оказания муниципальных услуг (выполнения муниципальных работ) муниципальными казенными и бюджетными учреждениями Рябовского сельского поселения Лухского муниципального района Ивановской области за счет бюджетных ассигнований  бюджета поселения (далее – Порядок).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1.2. Муниципальные задания ежегодно разрабатываются главными распорядителями средств бюджета поселения.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1.3. Муниципальные задания формируются на очередной финансовый год и плановый период с последующим ежегодным уточнением муниципального задания.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2. Требования к структуре и содержанию </w:t>
      </w:r>
    </w:p>
    <w:p w:rsidR="00002401" w:rsidRDefault="00002401" w:rsidP="000024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 Муниципальное задание формируется по форм</w:t>
      </w:r>
      <w:hyperlink r:id="rId4" w:history="1">
        <w:r>
          <w:rPr>
            <w:rStyle w:val="a3"/>
            <w:sz w:val="28"/>
            <w:szCs w:val="28"/>
          </w:rPr>
          <w:t>ам</w:t>
        </w:r>
      </w:hyperlink>
      <w:r>
        <w:rPr>
          <w:sz w:val="28"/>
          <w:szCs w:val="28"/>
        </w:rPr>
        <w:t xml:space="preserve"> согласно приложениям 1, 2 к Порядку (отдельно на оказание муниципальной услуги и выполнение работы).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2.2. </w:t>
      </w:r>
      <w:hyperlink r:id="rId5" w:history="1">
        <w:r>
          <w:rPr>
            <w:rStyle w:val="a3"/>
            <w:sz w:val="28"/>
            <w:szCs w:val="28"/>
          </w:rPr>
          <w:t>Раздел</w:t>
        </w:r>
      </w:hyperlink>
      <w:r>
        <w:rPr>
          <w:sz w:val="28"/>
          <w:szCs w:val="28"/>
        </w:rPr>
        <w:t>ы «Наименование муниципальной услуги», «Наименование муниципальной работы» должны содержать соответственно наименование муниципальной услуги, муниципальной работы.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hyperlink r:id="rId6" w:history="1">
        <w:r>
          <w:rPr>
            <w:rStyle w:val="a3"/>
            <w:sz w:val="28"/>
            <w:szCs w:val="28"/>
          </w:rPr>
          <w:t>Раздел</w:t>
        </w:r>
      </w:hyperlink>
      <w:r>
        <w:rPr>
          <w:sz w:val="28"/>
          <w:szCs w:val="28"/>
        </w:rPr>
        <w:t xml:space="preserve"> «Категории физических и (или) юридических лиц, являющихся потребителями муниципальной услуги» должен содержать </w:t>
      </w:r>
      <w:r>
        <w:rPr>
          <w:sz w:val="28"/>
          <w:szCs w:val="28"/>
        </w:rPr>
        <w:lastRenderedPageBreak/>
        <w:t>перечень категорий потребителей муниципальной услуги со ссылкой на нормативный правовой акт (акты), устанавливающий (устанавливающие) перечень категорий потребителей муниципальной услуги.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Ссылка на нормативный правовой акт должна содержать реквизиты нормативного правового акта (дату, номер, название), а также ссылку на норму (номер раздела, параграфа, статьи, пункта, подпункта нормативного правового акта), устанавливающую перечень категорий потребителей муниципальной услуги.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2.4. </w:t>
      </w:r>
      <w:hyperlink r:id="rId7" w:history="1">
        <w:r>
          <w:rPr>
            <w:rStyle w:val="a3"/>
            <w:sz w:val="28"/>
            <w:szCs w:val="28"/>
          </w:rPr>
          <w:t>Раздел</w:t>
        </w:r>
      </w:hyperlink>
      <w:r>
        <w:rPr>
          <w:sz w:val="28"/>
          <w:szCs w:val="28"/>
        </w:rPr>
        <w:t xml:space="preserve"> «Порядок оказания муниципальной услуги» должен содержать: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краткое описание состава муниципальной услуги (перечень составляющих муниципальную услугу дробных услуг, регулярных процессов и ежегодно проводимых мероприятий, составляющих содержание муниципальной услуги);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порядок действий, которые должны быть осуществлены потребителем для получения муниципальной услуги (для муниципальных услуг, оказываемых на основании обращения заявителя);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перечень документов, необходимых для получения муниципальной услуги (для муниципальных услуг, оказываемых на основании обращения заявителя). Перечень документов может приводиться с разбивкой по отдельным категориям потребителей;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контактные телефоны, фамилия, имя, отчество и должность лиц, осуществляющих рассмотрение жалоб и обращений в органе, ответственном за организацию оказания муниципальной услуги.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порядка оказания муниципальной услуги может быть представлено в виде ссылки на нормативный правовой акт, устанавливающий соответствующий порядок.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2.5. </w:t>
      </w:r>
      <w:hyperlink r:id="rId8" w:history="1">
        <w:r>
          <w:rPr>
            <w:rStyle w:val="a3"/>
            <w:sz w:val="28"/>
            <w:szCs w:val="28"/>
          </w:rPr>
          <w:t>Раздел</w:t>
        </w:r>
      </w:hyperlink>
      <w:r>
        <w:rPr>
          <w:sz w:val="28"/>
          <w:szCs w:val="28"/>
        </w:rPr>
        <w:t xml:space="preserve"> «Предельные цены (тарифы) на оплату муниципальной услуги» заполняется в случае, если законодательством Российской Федерации предусмотрено оказание муниципальной услуги на платной основе.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муниципальных услуг, оказываемых на платной основе, приводятся предельные цены (тарифы) на оплату соответствующей муниципальной услуги физическими и (или) юридическими лицами либо порядок установления цен (тарифов) на оплату муниципальной услуги физическими и (или) юридическими лицами.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Описание предельных цен (тарифов) на оплату муниципальной услуги может быть представлено в виде ссылки на нормативный правовой акт, их устанавливающий.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2.6. </w:t>
      </w:r>
      <w:hyperlink r:id="rId9" w:history="1">
        <w:r>
          <w:rPr>
            <w:rStyle w:val="a3"/>
            <w:sz w:val="28"/>
            <w:szCs w:val="28"/>
          </w:rPr>
          <w:t>Раздел</w:t>
        </w:r>
      </w:hyperlink>
      <w:r>
        <w:rPr>
          <w:sz w:val="28"/>
          <w:szCs w:val="28"/>
        </w:rPr>
        <w:t xml:space="preserve"> «Показатели, характеризующие качество и (или) объем (содержание) оказываемой муниципальной услуги» должен содержать: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перечень показателей, характеризующих качество и (или) объем (содержание) оказания муниципальной услуги;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отчетные значения показателей за последний отчетный год;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плановые значения показателей в текущем финансовом году;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4) плановые значения показателей на очередной финансовый год и плановый период.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Набор показателей формируется главным распорядителем средств бюджета на основании перечня показателей, характеризующих оказание муниципальных услуг, утвержденных постановлением администрации Рябовского сельского поселения Лухского муниципального района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муниципальных услуг, оказываемых в рамках исполнения ведомственных целевых программ Рябовского сельского поселения Лухского муниципального района Ивановской области (далее - ВЦП), указываются показатели объема (содержания) и (или) качества, используемые в ВЦП в разделе целевых показателей.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каждой муниципальной услуге должно быть приведено не менее одного показателя, характеризующего качество и (или) объем (содержание) оказания муниципальной услуги.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Если муниципальное задание предусматривает оказание муниципальной услуги, по которой устанавливаются средние нормативы затрат, муниципальное задание должно включать все показатели, характеризующие оказание муниципальных услуг, в расчете на единицу которых устанавливаются средние нормативы затрат на оказание соответствующей муниципальной услуги.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2.7. Раздел «Характеристика работы» должен содержать: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содержание работы;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перечень показателей, характеризующих результат выполнения работы;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отчетные значения показателей за последний отчетный год;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плановые значения показателей в текущем финансовом году;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плановые значения показателей на очередной финансовый год и плановый период.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2.8. </w:t>
      </w:r>
      <w:hyperlink r:id="rId10" w:history="1">
        <w:r>
          <w:rPr>
            <w:rStyle w:val="a3"/>
            <w:sz w:val="28"/>
            <w:szCs w:val="28"/>
          </w:rPr>
          <w:t>Раздел</w:t>
        </w:r>
      </w:hyperlink>
      <w:r>
        <w:rPr>
          <w:sz w:val="28"/>
          <w:szCs w:val="28"/>
        </w:rPr>
        <w:t xml:space="preserve"> «Порядок контроля за исполнением муниципального задания, в том числе условия и порядок его досрочного прекращения».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муниципального задания предполагает проведение мониторинга значений показателей, характеризующих качество и (или) объем (содержание) оказываемой муниципальной услуги (результат выполняемой работы), закрепленных в муниципальных заданиях, а также выявление причин существенных отклонений фактически достигаемых значений от плановых.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муниципального задания осуществляется контрольным органом Рябовского сельского поселения Лухского муниципального района на основании представляемых главными распорядителями средств бюджета поселения годовых отчетов о результатах исполнения муниципальных заданий и администрацией Рябовского сельского поселения  Лухского муниципального района на основании представляемого контрольным органом сводного отчета об исполнении муниципальных заданий.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Ежегодно не позднее 1 марта главные распорядители средств бюджета, утвердившие муниципальные задания в году, предшествовавшем отчетному году, готовят и представляют годовые отчеты об исполнении муниципальных заданий в контрольный орган в соответствии с требованиями, установленными настоящим Порядком.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Ежегодно не позднее 1 мая контрольный орган формирует и представляет в администрацию Рябовского сельского поселения Лухского муниципального района отчет об исполнении муниципальных заданий в соответствии с требованиями, установленными настоящим Порядком, а также направляет копию данного отчета в финансовый отдел администрации Лухского муниципального района.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2.9. </w:t>
      </w:r>
      <w:hyperlink r:id="rId11" w:history="1">
        <w:r>
          <w:rPr>
            <w:rStyle w:val="a3"/>
            <w:sz w:val="28"/>
            <w:szCs w:val="28"/>
          </w:rPr>
          <w:t>Раздел</w:t>
        </w:r>
      </w:hyperlink>
      <w:r>
        <w:rPr>
          <w:sz w:val="28"/>
          <w:szCs w:val="28"/>
        </w:rPr>
        <w:t xml:space="preserve"> «Отчетность об исполнении муниципального задания».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Муниципальные казенные, бюджетные учреждения Рябовского сельского поселения Лухского муниципального района Ивановской области, выполняющие муниципальные задания, представляют не позднее 1 февраля главному распорядителю средств бюджета поселения отчет об исполнении муниципального задания по </w:t>
      </w:r>
      <w:hyperlink r:id="rId12" w:history="1">
        <w:r>
          <w:rPr>
            <w:rStyle w:val="a3"/>
            <w:sz w:val="28"/>
            <w:szCs w:val="28"/>
          </w:rPr>
          <w:t>форме</w:t>
        </w:r>
      </w:hyperlink>
      <w:r>
        <w:rPr>
          <w:sz w:val="28"/>
          <w:szCs w:val="28"/>
        </w:rPr>
        <w:t xml:space="preserve"> согласно приложению 3 к настоящему Порядку.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Отчет об исполнении муниципального задания составляется главными распорядителями средств бюджета по </w:t>
      </w:r>
      <w:hyperlink r:id="rId13" w:history="1">
        <w:r>
          <w:rPr>
            <w:rStyle w:val="a3"/>
            <w:sz w:val="28"/>
            <w:szCs w:val="28"/>
          </w:rPr>
          <w:t>форме</w:t>
        </w:r>
      </w:hyperlink>
      <w:r>
        <w:rPr>
          <w:sz w:val="28"/>
          <w:szCs w:val="28"/>
        </w:rPr>
        <w:t xml:space="preserve"> согласно приложению 4 к Порядку и должен содержать следующую информацию: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наименование показателя, характеризующего качество и (или) объем (содержание) оказываемой муниципальной услуги (результат выполняемой работы);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единица измерения показателя, характеризующего качество и (или) объем (содержание) оказываемой муниципальной услуги (результат выполняемой работы);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категория показателя, характеризующего качество и (или) объем (содержание) оказываемой муниципальной услуги (результат выполняемой работы);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плановые значения показателей, характеризующих качество и (или) объем (содержание) оказываемой муниципальной услуги (результат выполняемой работы) на отчетный год;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отчетные (фактически достигнутые в отчетном году) значения показателей, характеризующих качество и (или) объем (содержание) оказываемой муниципальной услуги (результат выполняемой работы);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абсолютное отклонение фактически достигнутых значений показателей, характеризующих качество и (или) объем (содержание) оказываемой муниципальной услуги  (результат выполняемой работы) от плановых;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относительное отклонение фактически достигнутых значений показателей, характеризующих качество и (или) объем (содержание) оказываемой муниципальной услуги (результат выполняемой работы) от плановых;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8) пояснение причин существенных отклонений фактически достигнутых значений показателей, характеризующих качество и (или) объем (содержание) оказываемой муниципальной услуги (результат выполняемой работы) от плановых.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Сводный отчет об исполнении муниципальных заданий должен содержать: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сводную оценку исполнения муниципальных заданий в отчетном году, в том числе количество и долю муниципальных услуг (работ), плановые значения показателей, по которым были достигнуты (не достигнуты), основные причины, по которым не были достигнуты плановые значения количественных показателей;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оценку точности планирования объемов оказания муниципальных услуг (результата выполнения работ), в том числе перечень 10 наименее точно и 10 наиболее точно планируемых по объему оказания муниципальных услуг (результату выполнения работ), описание основных причин существенных отклонений фактически достигнутых значений показателей объема оказания муниципальных услуг (результата выполнения работ) относительно плановых значений;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оценку изменения качества оказания муниципальных услуг (выполнения работ), в том числе перечень муниципальных услуг (работ), по которым в отчетном году произошло существенное ухудшение фактически достигнутых значений показателей качества оказания муниципальных услуг (выполнения работ), описание основных причин существенного ухудшения фактически достигнутых значений показателей качества оказания муниципальных услуг (выполнения работ);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сводную таблицу, содержащую перечень муниципальных услуг (работ), перечень показателей, установленных в муниципальных заданиях, плановые и фактически достигнутые за отчетный год значения количественных показателей, отклонения фактически достигнутых за отчетный год значений от плановых (в разрезе главных распорядителей средств бюджета поселения).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3. Порядок формирования и утверждения муниципальных заданий, порядок изменения муниципальных заданий и досрочного </w:t>
      </w:r>
    </w:p>
    <w:p w:rsidR="00002401" w:rsidRDefault="00002401" w:rsidP="000024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их прекращения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3.1. Формирование и утверждение муниципальных заданий осуществляется в сроки, установленные </w:t>
      </w:r>
      <w:hyperlink r:id="rId14" w:history="1">
        <w:r>
          <w:rPr>
            <w:rStyle w:val="a3"/>
            <w:sz w:val="28"/>
            <w:szCs w:val="28"/>
          </w:rPr>
          <w:t>порядком</w:t>
        </w:r>
      </w:hyperlink>
      <w:r>
        <w:rPr>
          <w:sz w:val="28"/>
          <w:szCs w:val="28"/>
        </w:rPr>
        <w:t xml:space="preserve"> составления проекта бюджета поселения на очередной финансовый год и плановый период.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 Процесс формирования и утверждения муниципальных заданий включает последовательное выполнение следующих этапов: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разработка проектов муниципальных заданий;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экспертиза проектов муниципальных заданий;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доработка проектов муниципальных заданий;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рассмотрение и согласование проектов муниципальных заданий;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5) утверждение муниципальных заданий.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Главные распорядители средств бюджета поселения разрабатывают проекты муниципальных заданий и представляют их в сроки, установленные </w:t>
      </w:r>
      <w:hyperlink r:id="rId15" w:history="1">
        <w:r>
          <w:rPr>
            <w:rStyle w:val="a3"/>
            <w:sz w:val="28"/>
            <w:szCs w:val="28"/>
          </w:rPr>
          <w:t>порядком</w:t>
        </w:r>
      </w:hyperlink>
      <w:r>
        <w:rPr>
          <w:sz w:val="28"/>
          <w:szCs w:val="28"/>
        </w:rPr>
        <w:t xml:space="preserve"> составления проекта бюджета поселения на очередной финансовый год и плановый период, на экспертизу в финансовый отдел администрации.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Одновременно с проектом муниципального задания главный распорядитель средств бюджета поселения представляет: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пояснения к изменению значений показателей, характеризующих качество и (или) объем (содержание) оказываемой муниципальной услуги (результат выполняемой работы) по сравнению со значениями показателей, характеризующими качество и (или) объем (содержание) оказываемой муниципальной услуги (результатом выполняемой работы), утвержденными муниципальным заданием в предыдущем году (по каждому факту изменений);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пояснения к изменению плановых значений показателей, характеризующих качество и (или) объем (содержание) оказываемой муниципальной услуги (результат выполняемой работы) по сравнению с плановыми значениями, утвержденными муниципальным заданием в предыдущем году (по каждому факту изменений).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Информация, необходимая для формирования муниципального задания на очередной финансовый год и на плановый период представляется главным распорядителям средств  бюджета поселения, осуществляющим функции и полномочия учредителя муниципальных бюджетных учреждений Рябовского сельского поселения Лухского муниципального района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Администрация Рябовского сельского поселения Лухского муниципального района проводит экспертизу представленных проектов муниципальных заданий на предмет: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соответствия требованиям к структуре и содержанию муниципальных заданий, установленных настоящим Порядком;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полноты и достоверности представленной информации о муниципальных услугах (работах) главными распорядителями средств бюджета поселения;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обоснованности изменения перечня показателей по отдельным муниципальным услугам (работам) и плановых значений показателей, приведенных в проекте муниципального задания, относительно утвержденных муниципальным заданием в предыдущем году;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достаточности представленного в муниципальном задании перечня показателей для отражения объема и (или) качества оказания муниципальной услуги (результата выполнения работы).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 Муниципальные задания утверждаются постановлениями администрации Рябовского сельского поселения Лухского муниципального района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Муниципальное  задание на оказание муниципальных услуг (выполнение работ) муниципальными казенными и бюджетными учреждениями Рябовского сельского поселения Лухского муниципального района Ивановской области формируется соответственно главными распорядителями средств  бюджета поселения, осуществляющих функции и полномочия учредителей муниципальных бюджетных учреждений Рябовского сельского поселения Лухского муниципального района  Ивановской области, в соответствии с основными видами деятельности, предусмотренными учредительными документами муниципальных казенных и бюджетных учреждений Рябовского сельского поселения Лухского муниципального района Ивановской области, на основе типовых </w:t>
      </w:r>
      <w:hyperlink r:id="rId16" w:history="1">
        <w:r>
          <w:rPr>
            <w:rStyle w:val="a3"/>
            <w:sz w:val="28"/>
            <w:szCs w:val="28"/>
          </w:rPr>
          <w:t>форм</w:t>
        </w:r>
      </w:hyperlink>
      <w:r>
        <w:rPr>
          <w:sz w:val="28"/>
          <w:szCs w:val="28"/>
        </w:rPr>
        <w:t xml:space="preserve"> согласно приложению 5, 6 к настоящему Порядку.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 Изменение муниципальных заданий предусматривает: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подготовку главными распорядителями средств бюджета поселения проектов изменений в муниципальные задания и поясняющих материалов, обосновывающих вносимые изменения;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экспертизу администрации Рябовского сельского поселения Лухского муниципального района  проектов изменений в муниципальные задания на предмет: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соответствия муниципального задания после внесения в него предлагаемых изменений требованиям к структуре и содержанию муниципального задания, установленным настоящим Порядком;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полноты и достоверности информации в муниципальном задании после внесения в него предлагаемых изменений;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достаточности перечня количественных показателей, характеризующих качество и (или) объем (содержание) оказываемой муниципальной услуги (результат выполняемой работы), представленного в муниципальном  задании после внесения в него предлагаемых изменений;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обоснованности необходимости вносимых изменений в муниципальное  задание;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доработку главными распорядителями средств  бюджета поселения проектов изменений в муниципальные задания в соответствии с экспертными замечаниями администрации Рябовского сельского поселения Лухского муниципального района;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подготовку проектов постановлений администрации Рябовского сельского поселения Лухского муниципального района Ивановской области о внесении изменений в постановления администрации Рябовского сельского поселения Лухского муниципального района Ивановской области, утверждающие муниципальные задания;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согласование и утверждение подготовленных проектов постановлений администрации Рябовского сельского поселения Лухского муниципального района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3.7. Проекты изменений в муниципальные задания предусматривают следующие изменения в действующие редакции муниципальных заданий: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1) при плановом изменении в разделах «Показатели, характеризующие качество и (или) объем (содержание) оказываемой муниципальной услуги», «Характеристика работы»: исключаются отчетные значения за год, предшествующий отчетному году; заменяются плановые значения показателей на фактически достигнутые значения в отчетном году; уточняются плановые значения целевых показателей на очередной финансовый год и первый год планового периода; добавляются плановые значения целевых показателей на второй год планового периода;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 внеплановом изменении в разделах «Показатели, характеризующие качество и (или) объем (содержание) оказываемой муниципальной услуги», «Характеристика работы» могут уточняться значения отдельных показателей;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 изменении нормативных правовых актов, характеризующих муниципальную  услугу (работу), изменяются разделы «Наименование муниципальной услуги», «Наименование муниципальной работы», «Категории физических и (или) юридических лиц, являющихся потребителями муниципальной услуги», «Порядок оказания муниципальной услуги», «Предельные цены (тарифы) на оплату муниципальной услуги»;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по инициативе главных распорядителей средств бюджета поселения допускается изменение перечня показателей, характеризующих качество и (или) объем (содержание) оказываемой муниципальной услуги (результат выполняемой работы).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3.8. В зависимости от вида изменений муниципальных заданий поясняющими материалами к проектам изменений выступают: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пояснения к изменению плановых значений показателей, характеризующих качество и (или) объем (содержание) оказываемой муниципальной услуги (результат выполняемой работы) (по каждому факту изменений);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пояснения к изменению разделов «Наименование муниципальной услуги», «Наименование муниципальной работы», «Категории физических и (или) юридических лиц, являющихся потребителями муниципальной услуги», «Порядок оказания муниципальной услуги», «Предельные цены (тарифы) на оплату муниципальной услуги», содержащие ссылки на нормативные правовые акты, вносящие изменения в соответствующие характеристики муниципальных услуг (работ) (по каждому факту изменений);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пояснения к изменению перечня показателей, характеризующих качество и (или) объем (содержание) оказываемой муниципальной услуги (результат выполняемой работы) (по каждому факту изменений).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3.9. Внесение внеплановых изменений действующего муниципального задания допускается в следующих случаях: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при внесении изменений в действующую редакцию решения о бюджете поселения, предусматривающих изменение общего объема бюджетных ассигнований на оказание муниципальных услуг (выполнение </w:t>
      </w:r>
      <w:r>
        <w:rPr>
          <w:sz w:val="28"/>
          <w:szCs w:val="28"/>
        </w:rPr>
        <w:lastRenderedPageBreak/>
        <w:t>работ) либо перемещение бюджетных ассигнований между муниципальными услугами (работами), если это влечет невозможность исполнения действующего муниципального задания;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 существенном отклонении ожидаемых значений макроэкономических параметров на текущий год, установленных в прогнозе социально-экономического развития Рябовского сельского поселения Лухского муниципального района Ивановской области, подготовленном администрацией Рябовского сельского поселения Лухского муниципального района в текущем году, относительно прогнозных значений соответствующих параметров, приведенных в уточненном прогнозе социально-экономического развития Рябовского сельского поселения Лухского муниципального района  Ивановской области, если такое изменение влечет невозможность исполнения действующего муниципального задания;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при передаче другому главному распорядителю средств бюджета поселения полномочий по оказанию (выполнению) соответствующей муниципальной услуги (работы).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Основаниями для корректировки муниципального задания на оказание муниципальных услуг (выполнение работ) муниципальными казенными и бюджетными учреждениями Рябовского сельского поселения Лухского муниципального района Ивановской области являются: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корректировка муниципального задания главного распорядителя средств бюджета поселения;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отклонение фактических (ожидаемых) результатов деятельности муниципального казенного и бюджетного учреждения Рябовского сельского поселения Лухского муниципального района  Ивановской области от плановых значений целевых показателей объемов оказания муниципальных услуг (результата выполнения работ) (далее - плановое значение), установленных в муниципальном  задании на оказание муниципальных услуг (выполнение работ) муниципальными казенными и бюджетными учреждениями Рябовского сельского поселения Лухского муниципального района  Ивановской области, если плановое значение было достигнуто до окончания финансового года, а в целом по итогам года ожидается превышение планового значения более чем на 5 процентов за счет уменьшения плановых значений по муниципальным казенным и бюджетным учреждениям Рябовского сельского поселения Лухского муниципального района  Ивановской области, по которым по итогам года ожидается, что объем оказания муниципальной услуги (результат выполнения работы) составит менее 100% от планового значения.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Корректировка муниципального задания на оказание муниципальных услуг (выполнение работ) муниципальными казенными и бюджетными учреждениями Рябовского сельского поселения Лухского муниципального района  Ивановской области в части показателей объема оказания (результата выполнения) соответствующих муниципальных услуг (работ) осуществляется в пределах плановых значений, установленных </w:t>
      </w:r>
      <w:r>
        <w:rPr>
          <w:sz w:val="28"/>
          <w:szCs w:val="28"/>
        </w:rPr>
        <w:lastRenderedPageBreak/>
        <w:t>муниципальным заданием для главного распорядителя средств  бюджета поселения, с соответствующей корректировкой бюджетных ассигнований для муниципальных казенных и бюджетных учреждений Рябовского сельского поселения Лухского муниципального района 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3.10.Муниципальное  задание подлежит досрочному прекращению в следующих случаях: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при отмене (прекращении) или приостановлении полномочия по оказанию (выполнению) соответствующей муниципальной услуги (работы);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при внесении изменений в действующую редакцию решения о бюджете Рябовского сельского поселения, предусматривающих прекращение финансирования оказания (выполнения) соответствующей муниципальной услуги (работы).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4. Порядок финансового обеспечения </w:t>
      </w:r>
    </w:p>
    <w:p w:rsidR="00002401" w:rsidRDefault="00002401" w:rsidP="00002401">
      <w:pPr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>
        <w:rPr>
          <w:sz w:val="28"/>
          <w:szCs w:val="28"/>
        </w:rPr>
        <w:t>муниципальных заданий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4.1. Финансовое обеспечение выполнения муниципального задания осуществляется за счет средств бюджета поселения путем планирования бюджетных ассигнований в соответствии с Методикой планирования бюджетных ассигнований бюджета поселения на очередной финансовый год и на плановый период и осуществления бюджетных расходов в соответствии с установленными процедурами исполнения бюджета поселения, утверждаемой постановлением администрации Рябовского сельского поселения Лухского муниципального района 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4.2. Объем финансового обеспечения выполнения муниципального задания на оказание муниципальной услуги (выполнение работы) главным распорядителем средств бюджета поселения определяется следующим образом: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 = ФО к + Субс бюдж, где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 - финансовое обеспечение выполнения муниципального задания по оказанию муниципальной услуги (выполнению работы) в расчетном году;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ФО к – финансовое обеспечение выполнения муниципального задания муниципальными казенными учреждениями Рябовского сельского поселения Лухского муниципального района  Ивановской области;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Субс бюдж – субсидии муниципальным бюджетным учреждениям Рябовского сельского поселения Лухского муниципального района  Ивановской области на финансовое обеспечение выполнения муниципального задания;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4.3. Финансовое обеспечение выполнения муниципального задания муниципальными казенными учреждениями Рябовского сельского поселения Лухского муниципального района  Ивановской области осуществляется в соответствии с показателями бюджетной сметы этих учреждений.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Главные распорядители средств  бюджета, в ведении которых находятся муниципальные казенные учреждения Рябовского сельского поселения Лухского муниципального района Ивановской области, при определении показателей бюджетной сметы вправе использовать нормативы затрат. 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Порядок определения нормативов затрат устанавливается главными распорядителями средств бюджета поселения, в ведении которых находятся муниципальные казенные учреждения Рябовского сельского поселения Лухского муниципального района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4.4. Финансовое обеспечение выполнения муниципального задания муниципальными бюджетными учреждениями Рябовского сельского поселения Лухского муниципального района  Ивановской области осуществляется в виде субсидий.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Размер субсидий муниципальным бюджетным учреждениям Рябовского сельского поселения Лухского муниципального района  Ивановской области на финансовое обеспечение выполнения муниципального задания на расчетный год определяется по следующим формулам: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в случае установления муниципального задания на оказание муниципальной услуги: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если средние (дифференцированные) нормативы затрат на содержание имущества установлены в расчете на единицу объема оказания муниципальной услуги –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 = (Нгу + Ним) </w:t>
      </w:r>
      <w:r>
        <w:rPr>
          <w:sz w:val="28"/>
          <w:szCs w:val="28"/>
          <w:lang w:val="en-US"/>
        </w:rPr>
        <w:t>x</w:t>
      </w:r>
      <w:r w:rsidRPr="00A77F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Объем, 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если средние (дифференцированные) нормативы затрат на содержание имущества установлены в расчете на единицу мощности муниципального бюджетного учреждения Рябовского сельского поселения Лухского муниципального района Ивановской области, оказывающего государственную услугу –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 = Нгу х Объем + Ним </w:t>
      </w:r>
      <w:r>
        <w:rPr>
          <w:sz w:val="28"/>
          <w:szCs w:val="28"/>
          <w:lang w:val="en-US"/>
        </w:rPr>
        <w:t>x</w:t>
      </w:r>
      <w:r w:rsidRPr="00A77FB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Мощн, 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где: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Субс – субсидия  муниципальному бюджетному учреждению Рябовского сельского поселения Лухского муниципального района  Ивановской области на финансовое обеспечение выполнения муниципального задания;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lastRenderedPageBreak/>
        <w:t>Нгу – средний (дифференцированный) норматив затрат на непосредственное оказание муниципальной услуги;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Ним – средний (дифференцированный) норматив затрат на содержание имущества по муниципальной услуге;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Объем – объем оказания муниципальной услуги, установленный муниципальным заданием на расчетный год;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Мощн – мощность муниципального бюджетного учреждения Рябовского сельского поселения Лухского муниципального района Ивановской области, оказывающего государственную услугу.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В случае оказания муниципальной услуги по двум и более направлениям общий объем субсидии на финансовое обеспечение выполнения муниципального задания в части оказания муниципальной услуги определяется путем суммирования размеров субсидий по каждому из направлений муниципальной услуги, рассчитанным по указанным формулам;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2) в случае установления муниципального задания на выполнение работы размер субсидий включает в себя плановые затраты на выполнение работы исходя из содержания указанной работы.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4.5. При оказании (выполнении) в случаях, установленных федеральным законом, муниципальными бюджетными учреждениями Рябовского сельского поселения Лухского муниципального района Ивановской области муниципальных услуг (работ) гражданам и юридическим лицам за плату в пределах установленного муниципального задания размер указанной субсидии рассчитывается с учетом средств, планируемых к поступлению от потребителей указанных услуг (работ).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4.6. Субсидия перечисляется в установленном порядке на счет территориального органа Федерального казначейства по месту открытия лицевого счета бюджетному учреждению Рябовского сельского поселения  Лухского муниципального района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Предоставление бюджетному учреждению Рябовского сельского поселения Лухского муниципального района Ивановской области субсидии в течение финансового года осуществляется на основании соглашения о порядке и условиях предоставления субсидии на финансовое обеспечение выполнения муниципального задания, заключаемого между учредителем и бюджетным учреждением Рябовского сельского поселения Лухского муниципального района Ивановской области, в соответствии с примерной формой, утверждаемой Департаментом финансов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Указанное соглашение определяет права, обязанности и ответственность сторон, в том числе объем и периодичность перечисления субсидии в течение финансового года.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4.7. Размер субсидии автономному учреждению на финансовое обеспечение выполнения муниципального задания на оказание муниципальной услуги (выполнение работы) определяется в соответствии с методикой, утверждаемой постановлением администрации Рябовского </w:t>
      </w:r>
      <w:r>
        <w:rPr>
          <w:sz w:val="28"/>
          <w:szCs w:val="28"/>
        </w:rPr>
        <w:lastRenderedPageBreak/>
        <w:t>сельского поселения Лухского муниципального района Ивановской области.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1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формирования и финансового обеспечения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выполнения муниципальных заданий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главными распорядителями средств  бюджета, 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осуществляющими функции и полномочия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учредителя муниципальных бюджетных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учреждений Рябовского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Лухского 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муниципального района  Ивановской области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 задание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(наименование главного распорядителя средств бюджета, в ведении которого находятся муниципальные казенные учреждения Рябовского сельского поселения Лухского муниципального района Ивановской </w:t>
      </w:r>
      <w:r>
        <w:rPr>
          <w:sz w:val="28"/>
          <w:szCs w:val="28"/>
        </w:rPr>
        <w:lastRenderedPageBreak/>
        <w:t>области, осуществляющего функции и полномочия учредителя муниципальных бюджетных учреждений Рябовского сельского поселения Лухского муниципального района Ивановской области)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______ год и на плановый период _____ и _____ годов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муниципальной услуги: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Категории физических и (или) юридических лиц, являющихся потребителями муниципальной услуги: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Порядок оказания муниципальной услуги: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Предельные цены (тарифы) на оплату муниципальной услуги: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Показатели, характеризующие качество и (или) объем (содержание) оказываемой муниципальной услуги:</w:t>
      </w: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1445"/>
        <w:gridCol w:w="1417"/>
        <w:gridCol w:w="1560"/>
        <w:gridCol w:w="992"/>
        <w:gridCol w:w="992"/>
        <w:gridCol w:w="851"/>
        <w:gridCol w:w="992"/>
        <w:gridCol w:w="992"/>
      </w:tblGrid>
      <w:tr w:rsidR="00002401" w:rsidTr="00551D4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очер.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пер.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 Порядок контроля за исполнением муниципального задания, в том числе условия и порядок его досрочного прекращения: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Основания для приостановления исполнения 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4320"/>
        <w:gridCol w:w="4212"/>
      </w:tblGrid>
      <w:tr w:rsidR="00002401" w:rsidTr="00551D4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приостановления 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нормативного правового акта    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Основания для досрочного прекращения исполнения 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4320"/>
        <w:gridCol w:w="4212"/>
      </w:tblGrid>
      <w:tr w:rsidR="00002401" w:rsidTr="00551D4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прекращения   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нормативного правового акта    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 Отчетность об исполнении 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формирования и финансового обеспечения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выполнения муниципальных заданий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главными распорядителями средств бюджета,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осуществляющими функции и полномочия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учредителя муниципальных бюджетных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учреждений Рябовского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Лухского муниципального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района Ивановской области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Муниципальное задание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(наименование главного распорядителя средств бюджета, осуществляющего функции и полномочия учредителя муниципальных бюджетных учреждений Рябовского сельского поселения Лухского муниципального района Ивановской области)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на ______ год и на плановый период _____ и _____ годов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Наименование муниципальной работы: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работы: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49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1700"/>
        <w:gridCol w:w="1586"/>
        <w:gridCol w:w="1275"/>
        <w:gridCol w:w="993"/>
        <w:gridCol w:w="850"/>
        <w:gridCol w:w="851"/>
        <w:gridCol w:w="850"/>
        <w:gridCol w:w="851"/>
      </w:tblGrid>
      <w:tr w:rsidR="00002401" w:rsidTr="00551D4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работы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результат выполнения работы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очер.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пер.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пер.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Порядок контроля за исполнением муниципального задания, в том числе условия и порядок его досрочного прекращения: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Основания для приостановления исполнения 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4320"/>
        <w:gridCol w:w="4212"/>
      </w:tblGrid>
      <w:tr w:rsidR="00002401" w:rsidTr="00551D4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приостановления 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нормативного правового акта    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Основания для досрочного прекращения исполнения 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4320"/>
        <w:gridCol w:w="4212"/>
      </w:tblGrid>
      <w:tr w:rsidR="00002401" w:rsidTr="00551D4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прекращения   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нормативного правового акта    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Отчетность об исполнении муниципального задания    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rPr>
          <w:sz w:val="28"/>
          <w:szCs w:val="28"/>
        </w:rPr>
        <w:sectPr w:rsidR="00002401">
          <w:pgSz w:w="11906" w:h="16838"/>
          <w:pgMar w:top="1134" w:right="1276" w:bottom="1134" w:left="1559" w:header="720" w:footer="720" w:gutter="0"/>
          <w:cols w:space="720"/>
        </w:sectPr>
      </w:pP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3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формирования и финансового обеспечения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выполнения муниципальных заданий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главными распорядителями средств бюджета,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осуществляющими функции и полномочия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учредителя муниципальных бюджетных </w:t>
      </w: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учреждений Рябовского </w:t>
      </w: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Лухского муниципального </w:t>
      </w: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района Ивановской области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ОТЧЕТ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 выполнении муниципального задания муниципальным казенным, бюджетным учреждением Рябовского сельского поселения Лухского муниципального района  Ивановской области за 20___ г.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муниципального казенного, бюджетного учреждения Рябовского сельского поселения Лухского муниципального района  Ивановской области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 муниципальной  услуги (работы),  оказываемой (выполняемой) в рамках исполнения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задания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002401" w:rsidRDefault="00002401" w:rsidP="000024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2013"/>
        <w:gridCol w:w="1418"/>
        <w:gridCol w:w="1560"/>
        <w:gridCol w:w="1701"/>
        <w:gridCol w:w="1701"/>
        <w:gridCol w:w="2126"/>
        <w:gridCol w:w="2126"/>
        <w:gridCol w:w="1559"/>
      </w:tblGrid>
      <w:tr w:rsidR="00002401" w:rsidTr="00551D49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Плановые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Отчетные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Абсолютное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отклонение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фактически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достигнутых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значений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плановых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Относительное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отклонение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фактически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достигнутых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значений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плановых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отклонений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Примечания по заполнению формы (при заполнении формы - удалить):</w:t>
      </w:r>
    </w:p>
    <w:p w:rsidR="00002401" w:rsidRDefault="00002401" w:rsidP="000024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Графа «Причины отклонений» заполняется в случае, если относительное отклонение фактически достигнутых значений количественных показателей от плановых составило более 2 процентов;</w:t>
      </w:r>
    </w:p>
    <w:p w:rsidR="00002401" w:rsidRDefault="00002401" w:rsidP="000024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графу «Причины отклонений» вносятся описание причин отклонения фактически достигнутых значений количественных показателей от плановых в отчетном году, а также оценка необходимости корректировки значений количественных показателей, утвержденных муниципальным заданием на текущий и последующие годы, с учетом указанных причин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4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формирования и финансового обеспечения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выполнения муниципальных заданий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главными распорядителями средств бюджета,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осуществляющими функции и полномочия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учредителя муниципальных бюджетных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учреждений Рябовского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Лухского муниципального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района Ивановской области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ВЕДОМСТВЕННЫЙ ОТЧЕТ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об исполнении муниципального задания за 20___ г.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Полное наименование главного распорядителя средств  бюджета, осуществляющего функции и полномочия учредителя муниципальных бюджетных учреждений Рябовского сельского поселения Лухского муниципального района Ивановской области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Наименование  муниципальной  услуги (работы),  оказываемой (выполняемой) в рамках исполнения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задания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tbl>
      <w:tblPr>
        <w:tblW w:w="1474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2013"/>
        <w:gridCol w:w="1418"/>
        <w:gridCol w:w="1560"/>
        <w:gridCol w:w="1701"/>
        <w:gridCol w:w="1701"/>
        <w:gridCol w:w="2126"/>
        <w:gridCol w:w="2126"/>
        <w:gridCol w:w="1559"/>
      </w:tblGrid>
      <w:tr w:rsidR="00002401" w:rsidTr="00551D49">
        <w:trPr>
          <w:cantSplit/>
          <w:trHeight w:val="10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показателя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Плановые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показателей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Отчетные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значения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показателей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Абсолютное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отклонение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фактически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достигнутых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значений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плановых  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Относительное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отклонение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фактически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достигнутых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значений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количественных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показателей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от плановых  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Причины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отклонений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Примечания по заполнению формы (при заполнении формы - удалить):</w:t>
      </w:r>
    </w:p>
    <w:p w:rsidR="00002401" w:rsidRDefault="00002401" w:rsidP="000024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1) Графа «Причины отклонений» заполняется в случае, если относительное отклонение фактически достигнутых значений количественных показателей от плановых составило более 2 процентов;</w:t>
      </w:r>
    </w:p>
    <w:p w:rsidR="00002401" w:rsidRDefault="00002401" w:rsidP="00002401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 В графу «Причины отклонений» вносятся описание причин отклонения фактически достигнутых значений количественных показателей от плановых в отчетном году, а также оценка необходимости корректировки значений количественных показателей, утвержденных муниципальным заданием на текущий и последующие годы, с учетом указанных причин</w:t>
      </w: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02401" w:rsidRDefault="00002401" w:rsidP="00002401">
      <w:pPr>
        <w:rPr>
          <w:sz w:val="28"/>
          <w:szCs w:val="28"/>
        </w:rPr>
        <w:sectPr w:rsidR="00002401">
          <w:pgSz w:w="16838" w:h="11906" w:orient="landscape"/>
          <w:pgMar w:top="1559" w:right="1134" w:bottom="1276" w:left="1134" w:header="720" w:footer="720" w:gutter="0"/>
          <w:cols w:space="720"/>
        </w:sectPr>
      </w:pP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5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формирования и финансового обеспечения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выполнения муниципальных заданий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главными распорядителями средств бюджета, 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осуществляющими функции и полномочия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учредителя муниципальных бюджетных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учреждений Рябовского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сельского поселения Лухского муниципального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района Ивановской области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Типовая форма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задания на оказание муниципальных услуг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муниципальными казенными или бюджетными учреждениями Рябовского сельского поселения Лухского муниципального района Ивановской области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муниципального казенного или бюджетного учреждения, оказывающего муниципальные услуги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бюджета осуществляющий функции и полномочия учредителя муниципальных бюджетных учреждений Рябовского сельского поселения Лухского муниципального района Ивановской области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муниципальной услуги: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Категории физических и (или) юридических лиц, являющихся потребителями муниципальной услуги: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3. Порядок оказания муниципальной услуги: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4. Предельные цены (тарифы) на оплату муниципальной услуги: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5. Показатели, характеризующие качество и (или) объем (содержание) оказываемой муниципальной услуги:</w:t>
      </w:r>
    </w:p>
    <w:tbl>
      <w:tblPr>
        <w:tblW w:w="999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1890"/>
        <w:gridCol w:w="1350"/>
        <w:gridCol w:w="1485"/>
        <w:gridCol w:w="1080"/>
        <w:gridCol w:w="810"/>
        <w:gridCol w:w="945"/>
        <w:gridCol w:w="945"/>
        <w:gridCol w:w="945"/>
      </w:tblGrid>
      <w:tr w:rsidR="00002401" w:rsidTr="00551D4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показателя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Единица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измерения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Категория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показателя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очер.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пер. </w:t>
            </w: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пер.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 Порядок контроля за исполнением муниципального задания, в том числе условия и порядок его досрочного прекращения: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основания для приостановления исполнения 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4320"/>
        <w:gridCol w:w="4071"/>
      </w:tblGrid>
      <w:tr w:rsidR="00002401" w:rsidTr="00551D4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приостановления </w:t>
            </w:r>
          </w:p>
        </w:tc>
        <w:tc>
          <w:tcPr>
            <w:tcW w:w="4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нормативного правового акта    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б) основания для досрочного прекращения исполнения муниципального задания</w:t>
      </w: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0"/>
        <w:gridCol w:w="4320"/>
        <w:gridCol w:w="4212"/>
      </w:tblGrid>
      <w:tr w:rsidR="00002401" w:rsidTr="00551D4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прекращения   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нормативного правового акта    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 Отчетность об исполнении муниципального задания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                    Муниципальное казенное или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 бюджета,                                бюджетное учреждение, оказывающее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осуществляющий функции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полномочия учредителя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бюджетных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учреждений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Рябовского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Лухского муниципального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района Ивановской области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            ___________________________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(должность, ФИО)                             (должность, ФИО)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20___ г.        «___» ________________ 20___ г.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М.П.                                                    М.П.    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6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к Порядку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формирования и финансового обеспечения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выполнения муниципальных заданий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главными распорядителями средств бюджета,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осуществляющими функции и полномочия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учредителя муниципальных бюджетных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учреждений Рябовского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Лухского муниципального </w:t>
      </w:r>
    </w:p>
    <w:p w:rsidR="00002401" w:rsidRDefault="00002401" w:rsidP="00002401">
      <w:pPr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района Ивановской области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Типовая форма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задания на выполнение муниципальных работ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муниципальными казенными или бюджетными учреждениями Рябовского сельского поселения Лухского муниципального района Ивановской области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Наименование муниципального казенного или бюджетного учреждения, выполняющего муниципальные работы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002401" w:rsidRDefault="00002401" w:rsidP="00002401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Главный распорядитель средств бюджета, осуществляющий функции и полномочия учредителя муниципальных бюджетных учреждений Рябовского сельского поселения Лухского муниципального района Ивановской области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1. Наименование муниципальной работы: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2. Характеристика работы:</w:t>
      </w:r>
    </w:p>
    <w:tbl>
      <w:tblPr>
        <w:tblW w:w="9780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39"/>
        <w:gridCol w:w="1587"/>
        <w:gridCol w:w="2693"/>
        <w:gridCol w:w="992"/>
        <w:gridCol w:w="851"/>
        <w:gridCol w:w="708"/>
        <w:gridCol w:w="851"/>
        <w:gridCol w:w="850"/>
        <w:gridCol w:w="709"/>
      </w:tblGrid>
      <w:tr w:rsidR="00002401" w:rsidTr="00551D49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п/п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Содержание работы  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Показатели, характеризующие результат выполнения работы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отчет.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тек.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очер.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фин.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год  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план.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пер.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>план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пер.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6. Порядок контроля за исполнением муниципального задания, в том числе условия и порядок его досрочного прекращения:</w:t>
      </w: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а) основания для приостановления исполнения 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4321"/>
        <w:gridCol w:w="4213"/>
      </w:tblGrid>
      <w:tr w:rsidR="00002401" w:rsidTr="00551D4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приостановления 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нормативного правового акта    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б) основания для досрочного прекращения исполнения 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tbl>
      <w:tblPr>
        <w:tblW w:w="9075" w:type="dxa"/>
        <w:tblInd w:w="7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541"/>
        <w:gridCol w:w="4321"/>
        <w:gridCol w:w="4213"/>
      </w:tblGrid>
      <w:tr w:rsidR="00002401" w:rsidTr="00551D49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прекращения   </w:t>
            </w: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Пункт, часть, статья и реквизиты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нормативного правового акта     </w:t>
            </w: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02401" w:rsidTr="00551D4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3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02401" w:rsidRDefault="00002401" w:rsidP="00551D4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7. Отчетность об исполнении муниципального задания</w:t>
      </w:r>
    </w:p>
    <w:p w:rsidR="00002401" w:rsidRDefault="00002401" w:rsidP="00002401">
      <w:pPr>
        <w:autoSpaceDE w:val="0"/>
        <w:autoSpaceDN w:val="0"/>
        <w:adjustRightInd w:val="0"/>
        <w:rPr>
          <w:sz w:val="28"/>
          <w:szCs w:val="28"/>
        </w:rPr>
      </w:pP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распорядитель                     Муниципальное  казенное или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 бюджета,                               бюджетное учреждение, выполняющее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осуществляющий функции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полномочия учредителя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муниципальных бюджетных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учреждений  Рябовского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Лухского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Ивановской области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            ___________________________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(должность, ФИО)                             (должность, ФИО)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«___» _______________ 20___ г.        «___» ________________ 20___ г.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М.П.                                                    М.П.     </w:t>
      </w:r>
    </w:p>
    <w:p w:rsidR="00002401" w:rsidRDefault="00002401" w:rsidP="00002401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02401" w:rsidRDefault="00002401" w:rsidP="00002401"/>
    <w:p w:rsidR="00B75E98" w:rsidRDefault="00002401"/>
    <w:sectPr w:rsidR="00B75E98" w:rsidSect="00790B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02401"/>
    <w:rsid w:val="00002401"/>
    <w:rsid w:val="00030C21"/>
    <w:rsid w:val="004D1DA0"/>
    <w:rsid w:val="00EF65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4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02401"/>
    <w:pPr>
      <w:keepNext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024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0024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0024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3">
    <w:name w:val="Hyperlink"/>
    <w:uiPriority w:val="99"/>
    <w:semiHidden/>
    <w:unhideWhenUsed/>
    <w:rsid w:val="0000240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224;n=52546;fld=134;dst=100132" TargetMode="External"/><Relationship Id="rId13" Type="http://schemas.openxmlformats.org/officeDocument/2006/relationships/hyperlink" Target="consultantplus://offline/main?base=RLAW224;n=52546;fld=134;dst=100151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RLAW224;n=52546;fld=134;dst=100131" TargetMode="External"/><Relationship Id="rId12" Type="http://schemas.openxmlformats.org/officeDocument/2006/relationships/hyperlink" Target="consultantplus://offline/main?base=RLAW224;n=52546;fld=134;dst=100144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main?base=RLAW224;n=52546;fld=134;dst=100159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RLAW224;n=52546;fld=134;dst=100130" TargetMode="External"/><Relationship Id="rId11" Type="http://schemas.openxmlformats.org/officeDocument/2006/relationships/hyperlink" Target="consultantplus://offline/main?base=RLAW224;n=52546;fld=134;dst=100142" TargetMode="External"/><Relationship Id="rId5" Type="http://schemas.openxmlformats.org/officeDocument/2006/relationships/hyperlink" Target="consultantplus://offline/main?base=RLAW224;n=52546;fld=134;dst=100128" TargetMode="External"/><Relationship Id="rId15" Type="http://schemas.openxmlformats.org/officeDocument/2006/relationships/hyperlink" Target="consultantplus://offline/main?base=RLAW224;n=45349;fld=134;dst=100013" TargetMode="External"/><Relationship Id="rId10" Type="http://schemas.openxmlformats.org/officeDocument/2006/relationships/hyperlink" Target="consultantplus://offline/main?base=RLAW224;n=52546;fld=134;dst=100137" TargetMode="External"/><Relationship Id="rId4" Type="http://schemas.openxmlformats.org/officeDocument/2006/relationships/hyperlink" Target="consultantplus://offline/main?base=RLAW224;n=52546;fld=134;dst=100127" TargetMode="External"/><Relationship Id="rId9" Type="http://schemas.openxmlformats.org/officeDocument/2006/relationships/hyperlink" Target="consultantplus://offline/main?base=RLAW224;n=52546;fld=134;dst=100133" TargetMode="External"/><Relationship Id="rId14" Type="http://schemas.openxmlformats.org/officeDocument/2006/relationships/hyperlink" Target="consultantplus://offline/main?base=RLAW224;n=45349;fld=134;dst=10001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6290</Words>
  <Characters>35857</Characters>
  <Application>Microsoft Office Word</Application>
  <DocSecurity>0</DocSecurity>
  <Lines>298</Lines>
  <Paragraphs>84</Paragraphs>
  <ScaleCrop>false</ScaleCrop>
  <Company>Microsoft</Company>
  <LinksUpToDate>false</LinksUpToDate>
  <CharactersWithSpaces>42063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2016-02-10T12:12:00Z</dcterms:created>
  <dcterms:modified xsi:type="dcterms:W3CDTF">2016-02-10T12:12:00Z</dcterms:modified>
</cp:coreProperties>
</file>