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C1" w:rsidRDefault="00FD5AC1" w:rsidP="00FD5A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D5AC1" w:rsidRDefault="00FD5AC1" w:rsidP="00FD5A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</w:p>
    <w:p w:rsidR="00FD5AC1" w:rsidRDefault="00FD5AC1" w:rsidP="00FD5A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ЛУХСКИЙ МУНИЦИПАЛЬНЫЙ РАЙОН</w:t>
      </w:r>
    </w:p>
    <w:p w:rsidR="00FD5AC1" w:rsidRDefault="00FD5AC1" w:rsidP="00FD5A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РЯБОВСКОГО СЕЛЬСКОГО ПОСЕЛЕНИЯ</w:t>
      </w:r>
    </w:p>
    <w:p w:rsidR="00FD5AC1" w:rsidRDefault="00FD5AC1" w:rsidP="00FD5AC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t>ПОСТАНОВЛЕНИЕ</w:t>
      </w:r>
    </w:p>
    <w:p w:rsidR="00FD5AC1" w:rsidRDefault="00FD5AC1" w:rsidP="00FD5AC1">
      <w:pPr>
        <w:rPr>
          <w:rFonts w:ascii="Times New Roman" w:hAnsi="Times New Roman"/>
          <w:b/>
          <w:sz w:val="28"/>
          <w:szCs w:val="28"/>
        </w:rPr>
      </w:pPr>
    </w:p>
    <w:p w:rsidR="00FD5AC1" w:rsidRDefault="00FD5AC1" w:rsidP="00FD5AC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30 декабря  2015 года                                                                                № 14</w:t>
      </w:r>
      <w:r w:rsidR="000C4EA9">
        <w:rPr>
          <w:rFonts w:ascii="Times New Roman" w:hAnsi="Times New Roman"/>
          <w:b/>
          <w:sz w:val="28"/>
          <w:szCs w:val="28"/>
        </w:rPr>
        <w:t>3</w:t>
      </w:r>
    </w:p>
    <w:p w:rsidR="00FD5AC1" w:rsidRPr="00A36E7A" w:rsidRDefault="00FD5AC1" w:rsidP="00FD5A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5AC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Рябовского сельского поселения №1</w:t>
      </w:r>
      <w:r>
        <w:rPr>
          <w:rFonts w:ascii="Times New Roman" w:hAnsi="Times New Roman"/>
          <w:b/>
          <w:sz w:val="28"/>
          <w:szCs w:val="28"/>
        </w:rPr>
        <w:t>11</w:t>
      </w:r>
      <w:r w:rsidRPr="00FD5AC1">
        <w:rPr>
          <w:rFonts w:ascii="Times New Roman" w:hAnsi="Times New Roman"/>
          <w:b/>
          <w:sz w:val="28"/>
          <w:szCs w:val="28"/>
        </w:rPr>
        <w:t xml:space="preserve"> от 17.11.2015г «</w:t>
      </w:r>
      <w:r w:rsidRPr="00FD5AC1">
        <w:rPr>
          <w:rFonts w:ascii="Times New Roman" w:hAnsi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</w:t>
      </w:r>
      <w:r w:rsidRPr="00815ADA">
        <w:rPr>
          <w:rFonts w:ascii="Times New Roman" w:hAnsi="Times New Roman"/>
          <w:b/>
          <w:bCs/>
          <w:sz w:val="28"/>
          <w:szCs w:val="28"/>
        </w:rPr>
        <w:t xml:space="preserve">Лухского муниципального района Ивановской области </w:t>
      </w:r>
      <w:r w:rsidRPr="002326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«Организация мероприятий, направленных на развитие жилищно-коммунального </w:t>
      </w:r>
      <w:r w:rsidRPr="00A36E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хозяйства и благоустройства Рябовского сельского поселения»</w:t>
      </w:r>
    </w:p>
    <w:p w:rsidR="00FD5AC1" w:rsidRPr="00A36E7A" w:rsidRDefault="00FD5AC1" w:rsidP="00FD5AC1">
      <w:pPr>
        <w:pStyle w:val="a3"/>
        <w:ind w:left="0"/>
        <w:jc w:val="both"/>
        <w:rPr>
          <w:rFonts w:ascii="Times New Roman" w:hAnsi="Times New Roman"/>
          <w:i/>
          <w:iCs/>
          <w:sz w:val="24"/>
          <w:szCs w:val="24"/>
        </w:rPr>
      </w:pPr>
      <w:r w:rsidRPr="00A36E7A">
        <w:rPr>
          <w:rFonts w:ascii="Times New Roman" w:hAnsi="Times New Roman"/>
          <w:sz w:val="24"/>
          <w:szCs w:val="24"/>
        </w:rPr>
        <w:t xml:space="preserve">     В соответствии с Федеральным законом от 06.10.2003 г. № 131 «Об общих принципах организации местного самоуправления в Российской Федерации»,</w:t>
      </w:r>
      <w:r w:rsidR="007129F4" w:rsidRPr="00A36E7A">
        <w:rPr>
          <w:rFonts w:ascii="Times New Roman" w:hAnsi="Times New Roman"/>
          <w:sz w:val="24"/>
          <w:szCs w:val="24"/>
        </w:rPr>
        <w:t xml:space="preserve"> ст.179 Бюджетного кодекса</w:t>
      </w:r>
      <w:r w:rsidRPr="00A36E7A">
        <w:rPr>
          <w:rFonts w:ascii="Times New Roman" w:hAnsi="Times New Roman"/>
          <w:sz w:val="24"/>
          <w:szCs w:val="24"/>
        </w:rPr>
        <w:t xml:space="preserve"> Российской Федерации, </w:t>
      </w:r>
      <w:r w:rsidR="007129F4" w:rsidRPr="00A36E7A">
        <w:rPr>
          <w:rFonts w:ascii="Times New Roman" w:hAnsi="Times New Roman"/>
          <w:sz w:val="24"/>
          <w:szCs w:val="24"/>
        </w:rPr>
        <w:t xml:space="preserve">Решением Совета Рябовского сельского поселения от </w:t>
      </w:r>
      <w:r w:rsidR="00A36E7A" w:rsidRPr="00A36E7A">
        <w:rPr>
          <w:rFonts w:ascii="Times New Roman" w:hAnsi="Times New Roman"/>
          <w:sz w:val="24"/>
          <w:szCs w:val="24"/>
        </w:rPr>
        <w:t>27</w:t>
      </w:r>
      <w:r w:rsidR="007129F4" w:rsidRPr="00A36E7A">
        <w:rPr>
          <w:rFonts w:ascii="Times New Roman" w:hAnsi="Times New Roman"/>
          <w:sz w:val="24"/>
          <w:szCs w:val="24"/>
        </w:rPr>
        <w:t>.</w:t>
      </w:r>
      <w:r w:rsidR="00A36E7A" w:rsidRPr="00A36E7A">
        <w:rPr>
          <w:rFonts w:ascii="Times New Roman" w:hAnsi="Times New Roman"/>
          <w:sz w:val="24"/>
          <w:szCs w:val="24"/>
        </w:rPr>
        <w:t>12</w:t>
      </w:r>
      <w:r w:rsidR="007129F4" w:rsidRPr="00A36E7A">
        <w:rPr>
          <w:rFonts w:ascii="Times New Roman" w:hAnsi="Times New Roman"/>
          <w:sz w:val="24"/>
          <w:szCs w:val="24"/>
        </w:rPr>
        <w:t>.201</w:t>
      </w:r>
      <w:r w:rsidR="00A36E7A" w:rsidRPr="00A36E7A">
        <w:rPr>
          <w:rFonts w:ascii="Times New Roman" w:hAnsi="Times New Roman"/>
          <w:sz w:val="24"/>
          <w:szCs w:val="24"/>
        </w:rPr>
        <w:t>3</w:t>
      </w:r>
      <w:r w:rsidR="007129F4" w:rsidRPr="00A36E7A">
        <w:rPr>
          <w:rFonts w:ascii="Times New Roman" w:hAnsi="Times New Roman"/>
          <w:sz w:val="24"/>
          <w:szCs w:val="24"/>
        </w:rPr>
        <w:t>г</w:t>
      </w:r>
      <w:r w:rsidR="00A36E7A" w:rsidRPr="00A36E7A">
        <w:rPr>
          <w:rFonts w:ascii="Times New Roman" w:hAnsi="Times New Roman"/>
          <w:sz w:val="24"/>
          <w:szCs w:val="24"/>
        </w:rPr>
        <w:t>.</w:t>
      </w:r>
      <w:r w:rsidR="007129F4" w:rsidRPr="00A36E7A">
        <w:rPr>
          <w:rFonts w:ascii="Times New Roman" w:hAnsi="Times New Roman"/>
          <w:sz w:val="24"/>
          <w:szCs w:val="24"/>
        </w:rPr>
        <w:t xml:space="preserve"> № 2</w:t>
      </w:r>
      <w:r w:rsidR="00A36E7A" w:rsidRPr="00A36E7A">
        <w:rPr>
          <w:rFonts w:ascii="Times New Roman" w:hAnsi="Times New Roman"/>
          <w:sz w:val="24"/>
          <w:szCs w:val="24"/>
        </w:rPr>
        <w:t>3 «Об утверждении П</w:t>
      </w:r>
      <w:r w:rsidR="007129F4" w:rsidRPr="00A36E7A">
        <w:rPr>
          <w:rFonts w:ascii="Times New Roman" w:hAnsi="Times New Roman"/>
          <w:sz w:val="24"/>
          <w:szCs w:val="24"/>
        </w:rPr>
        <w:t xml:space="preserve">оложения о бюджетном процессе в Рябовском сельском поселении», </w:t>
      </w:r>
      <w:r w:rsidRPr="00A36E7A">
        <w:rPr>
          <w:rFonts w:ascii="Times New Roman" w:hAnsi="Times New Roman"/>
          <w:sz w:val="24"/>
          <w:szCs w:val="24"/>
        </w:rPr>
        <w:t>Уставом</w:t>
      </w:r>
      <w:r w:rsidR="007129F4" w:rsidRPr="00A36E7A">
        <w:rPr>
          <w:rFonts w:ascii="Times New Roman" w:hAnsi="Times New Roman"/>
          <w:sz w:val="24"/>
          <w:szCs w:val="24"/>
        </w:rPr>
        <w:t xml:space="preserve"> Рябовского сельского поселения, администрация Рябовского сельского поселения</w:t>
      </w:r>
      <w:r w:rsidRPr="00A36E7A">
        <w:rPr>
          <w:rFonts w:ascii="Times New Roman" w:hAnsi="Times New Roman"/>
          <w:sz w:val="24"/>
          <w:szCs w:val="24"/>
        </w:rPr>
        <w:t xml:space="preserve"> </w:t>
      </w:r>
      <w:r w:rsidRPr="00A36E7A">
        <w:rPr>
          <w:rFonts w:ascii="Times New Roman" w:hAnsi="Times New Roman"/>
          <w:b/>
          <w:sz w:val="24"/>
          <w:szCs w:val="24"/>
        </w:rPr>
        <w:t>постановля</w:t>
      </w:r>
      <w:r w:rsidR="007129F4" w:rsidRPr="00A36E7A">
        <w:rPr>
          <w:rFonts w:ascii="Times New Roman" w:hAnsi="Times New Roman"/>
          <w:b/>
          <w:sz w:val="24"/>
          <w:szCs w:val="24"/>
        </w:rPr>
        <w:t>ет:</w:t>
      </w:r>
    </w:p>
    <w:p w:rsidR="00FD5AC1" w:rsidRDefault="00FD5AC1" w:rsidP="00FD5AC1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Внести изменения в п.1 паспорта муниципальной программы «</w:t>
      </w:r>
      <w:r>
        <w:rPr>
          <w:i w:val="0"/>
          <w:sz w:val="24"/>
          <w:szCs w:val="24"/>
          <w:lang w:val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>
        <w:rPr>
          <w:i w:val="0"/>
          <w:iCs w:val="0"/>
          <w:sz w:val="24"/>
          <w:szCs w:val="24"/>
          <w:lang w:val="ru-RU"/>
        </w:rPr>
        <w:t xml:space="preserve">», </w:t>
      </w:r>
    </w:p>
    <w:p w:rsidR="00FD5AC1" w:rsidRDefault="00FD5AC1" w:rsidP="00FD5AC1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- изложив раздел « Объемы и источники финансирования» в графе «Источники финансирования на 2016 год» в новой редакции:</w:t>
      </w:r>
    </w:p>
    <w:p w:rsidR="00FD5AC1" w:rsidRDefault="00FD5AC1" w:rsidP="00FD5AC1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9710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809"/>
        <w:gridCol w:w="6901"/>
      </w:tblGrid>
      <w:tr w:rsidR="00FD5AC1" w:rsidTr="00683A8D">
        <w:trPr>
          <w:cnfStyle w:val="100000000000"/>
          <w:trHeight w:val="1362"/>
          <w:tblHeader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808080"/>
            </w:tcBorders>
            <w:hideMark/>
          </w:tcPr>
          <w:p w:rsidR="00FD5AC1" w:rsidRDefault="00FD5AC1" w:rsidP="00683A8D">
            <w:pPr>
              <w:pStyle w:val="Pro-T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Объем и источники финансирования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hideMark/>
          </w:tcPr>
          <w:p w:rsidR="00FD5AC1" w:rsidRDefault="00FD5AC1" w:rsidP="00683A8D">
            <w:pPr>
              <w:pStyle w:val="Pro-T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Источники финансирования: </w:t>
            </w:r>
          </w:p>
          <w:p w:rsidR="00FD5AC1" w:rsidRDefault="00FD5AC1" w:rsidP="00683A8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2016 год –  1083,795 тыс. руб., </w:t>
            </w:r>
          </w:p>
          <w:p w:rsidR="00FD5AC1" w:rsidRDefault="00FD5AC1" w:rsidP="00683A8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«Жилищное хозяйство».</w:t>
            </w:r>
          </w:p>
          <w:p w:rsidR="00FD5AC1" w:rsidRDefault="00FD5AC1" w:rsidP="00683A8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- 2016 год – 154,046 тыс. руб.,</w:t>
            </w:r>
          </w:p>
          <w:p w:rsidR="00FD5AC1" w:rsidRDefault="00FD5AC1" w:rsidP="00683A8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-«Коммунальное хозяйство. Комплексное развитие систем коммунальной инфраструктуры и развитие водоснабжения на территории Рябовского сельского поселения»</w:t>
            </w:r>
          </w:p>
          <w:p w:rsidR="00FD5AC1" w:rsidRDefault="00FD5AC1" w:rsidP="00683A8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2016 год – 370,0 тыс. руб. </w:t>
            </w:r>
          </w:p>
          <w:p w:rsidR="00FD5AC1" w:rsidRDefault="00FD5AC1" w:rsidP="00683A8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- «</w:t>
            </w:r>
            <w:r w:rsidRPr="00DF06AC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Благоустройство и содержание имущества поселения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». </w:t>
            </w:r>
          </w:p>
          <w:p w:rsidR="00FD5AC1" w:rsidRDefault="00FD5AC1" w:rsidP="00FD5AC1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2016г – 559,749 тыс. руб.</w:t>
            </w:r>
          </w:p>
        </w:tc>
      </w:tr>
    </w:tbl>
    <w:p w:rsidR="00FD5AC1" w:rsidRDefault="00FD5AC1" w:rsidP="00FD5AC1">
      <w:pPr>
        <w:pStyle w:val="30"/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</w:p>
    <w:p w:rsidR="00FD5AC1" w:rsidRDefault="00FD5AC1" w:rsidP="00C00ED8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Внести изменения в Раздел 1 «Характеристики подпрограмм, мероприятий муниципальной программы» в п.1.3</w:t>
      </w:r>
      <w:r w:rsidR="00C00ED8">
        <w:rPr>
          <w:i w:val="0"/>
          <w:iCs w:val="0"/>
          <w:sz w:val="24"/>
          <w:szCs w:val="24"/>
          <w:lang w:val="ru-RU"/>
        </w:rPr>
        <w:t xml:space="preserve"> Подпрограмма</w:t>
      </w:r>
      <w:r>
        <w:rPr>
          <w:i w:val="0"/>
          <w:iCs w:val="0"/>
          <w:sz w:val="24"/>
          <w:szCs w:val="24"/>
          <w:lang w:val="ru-RU"/>
        </w:rPr>
        <w:t xml:space="preserve">  «</w:t>
      </w:r>
      <w:r w:rsidR="00C00ED8">
        <w:rPr>
          <w:i w:val="0"/>
          <w:iCs w:val="0"/>
          <w:sz w:val="24"/>
          <w:szCs w:val="24"/>
          <w:lang w:val="ru-RU"/>
        </w:rPr>
        <w:t>Благоустройство и содержание имущества поселения</w:t>
      </w:r>
      <w:r>
        <w:rPr>
          <w:i w:val="0"/>
          <w:iCs w:val="0"/>
          <w:sz w:val="24"/>
          <w:szCs w:val="24"/>
          <w:lang w:val="ru-RU"/>
        </w:rPr>
        <w:t xml:space="preserve">»  </w:t>
      </w:r>
      <w:r w:rsidR="00C00ED8">
        <w:rPr>
          <w:i w:val="0"/>
          <w:iCs w:val="0"/>
          <w:sz w:val="24"/>
          <w:szCs w:val="24"/>
          <w:lang w:val="ru-RU"/>
        </w:rPr>
        <w:t xml:space="preserve">в части «Мероприятия реализации </w:t>
      </w:r>
      <w:r w:rsidR="00C00ED8">
        <w:rPr>
          <w:i w:val="0"/>
          <w:iCs w:val="0"/>
          <w:sz w:val="24"/>
          <w:szCs w:val="24"/>
          <w:lang w:val="ru-RU"/>
        </w:rPr>
        <w:lastRenderedPageBreak/>
        <w:t xml:space="preserve">подпрограммы» </w:t>
      </w:r>
      <w:r>
        <w:rPr>
          <w:i w:val="0"/>
          <w:iCs w:val="0"/>
          <w:sz w:val="24"/>
          <w:szCs w:val="24"/>
          <w:lang w:val="ru-RU"/>
        </w:rPr>
        <w:t>в графе «201</w:t>
      </w:r>
      <w:r w:rsidR="00C00ED8">
        <w:rPr>
          <w:i w:val="0"/>
          <w:iCs w:val="0"/>
          <w:sz w:val="24"/>
          <w:szCs w:val="24"/>
          <w:lang w:val="ru-RU"/>
        </w:rPr>
        <w:t>6</w:t>
      </w:r>
      <w:r>
        <w:rPr>
          <w:i w:val="0"/>
          <w:iCs w:val="0"/>
          <w:sz w:val="24"/>
          <w:szCs w:val="24"/>
          <w:lang w:val="ru-RU"/>
        </w:rPr>
        <w:t xml:space="preserve"> год», изложив в следующей редакции:</w:t>
      </w:r>
    </w:p>
    <w:p w:rsidR="00C00ED8" w:rsidRDefault="00C00ED8" w:rsidP="00C00ED8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p w:rsidR="00C00ED8" w:rsidRPr="004D25F8" w:rsidRDefault="00C00ED8" w:rsidP="00C00ED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tbl>
      <w:tblPr>
        <w:tblW w:w="930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3"/>
        <w:gridCol w:w="6044"/>
        <w:gridCol w:w="1981"/>
      </w:tblGrid>
      <w:tr w:rsidR="00C00ED8" w:rsidRPr="00764450" w:rsidTr="00C00ED8">
        <w:trPr>
          <w:trHeight w:val="235"/>
          <w:tblCellSpacing w:w="0" w:type="dxa"/>
          <w:jc w:val="center"/>
        </w:trPr>
        <w:tc>
          <w:tcPr>
            <w:tcW w:w="12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0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041" w:type="dxa"/>
            <w:tcBorders>
              <w:top w:val="single" w:sz="4" w:space="0" w:color="auto"/>
              <w:left w:val="outset" w:sz="6" w:space="0" w:color="A0A0A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ED8" w:rsidRPr="00764450" w:rsidRDefault="00C00ED8" w:rsidP="00C00ED8">
            <w:pPr>
              <w:jc w:val="center"/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C00ED8" w:rsidRPr="00764450" w:rsidTr="00C00ED8">
        <w:trPr>
          <w:trHeight w:val="147"/>
          <w:tblCellSpacing w:w="0" w:type="dxa"/>
          <w:jc w:val="center"/>
        </w:trPr>
        <w:tc>
          <w:tcPr>
            <w:tcW w:w="12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/>
                <w:sz w:val="20"/>
                <w:szCs w:val="20"/>
              </w:rPr>
              <w:t>Сбор</w:t>
            </w:r>
            <w:proofErr w:type="gramStart"/>
            <w:r w:rsidRPr="0076445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64450">
              <w:rPr>
                <w:rFonts w:ascii="Times New Roman" w:hAnsi="Times New Roman"/>
                <w:sz w:val="20"/>
                <w:szCs w:val="20"/>
              </w:rPr>
              <w:t xml:space="preserve"> вывоз мусора, ликвидация несанкционированных свалок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0ED8" w:rsidRPr="00764450" w:rsidTr="00C00ED8">
        <w:trPr>
          <w:trHeight w:val="472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C00ED8" w:rsidRPr="00764450" w:rsidTr="00C00ED8">
        <w:trPr>
          <w:trHeight w:val="763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 электроэнергия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450">
              <w:rPr>
                <w:rFonts w:ascii="Times New Roman" w:hAnsi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мат.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00ED8" w:rsidRPr="00764450" w:rsidTr="00C00ED8">
        <w:trPr>
          <w:trHeight w:val="708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4450">
              <w:rPr>
                <w:rFonts w:ascii="Times New Roman" w:hAnsi="Times New Roman"/>
                <w:sz w:val="20"/>
                <w:szCs w:val="20"/>
              </w:rPr>
              <w:t>Ремонт колодцев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C00ED8" w:rsidRDefault="00C00ED8" w:rsidP="00683A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теблево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Криковщина</w:t>
            </w:r>
            <w:proofErr w:type="spellEnd"/>
          </w:p>
          <w:p w:rsidR="00C00ED8" w:rsidRPr="00764450" w:rsidRDefault="00C00ED8" w:rsidP="00683A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д. Заболотье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00ED8" w:rsidRDefault="00C00ED8" w:rsidP="00683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00ED8" w:rsidRPr="00764450" w:rsidRDefault="00C00ED8" w:rsidP="00683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31,449</w:t>
            </w:r>
          </w:p>
        </w:tc>
      </w:tr>
      <w:tr w:rsidR="00C00ED8" w:rsidRPr="00764450" w:rsidTr="00C00ED8">
        <w:trPr>
          <w:trHeight w:val="708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границ населенных пунктов:</w:t>
            </w:r>
          </w:p>
          <w:p w:rsidR="00C00ED8" w:rsidRDefault="00C00ED8" w:rsidP="00683A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ябово</w:t>
            </w:r>
          </w:p>
          <w:p w:rsidR="00C00ED8" w:rsidRDefault="00C00ED8" w:rsidP="00683A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удынское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 Котово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48,3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Межевание земельного участка под газификацию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00ED8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00ED8" w:rsidRPr="00764450" w:rsidTr="00C00ED8">
        <w:trPr>
          <w:trHeight w:val="236"/>
          <w:tblCellSpacing w:w="0" w:type="dxa"/>
          <w:jc w:val="center"/>
        </w:trPr>
        <w:tc>
          <w:tcPr>
            <w:tcW w:w="1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00ED8" w:rsidRPr="00764450" w:rsidRDefault="00C00ED8" w:rsidP="00683A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559,749</w:t>
            </w:r>
          </w:p>
        </w:tc>
      </w:tr>
    </w:tbl>
    <w:p w:rsidR="00FD5AC1" w:rsidRDefault="00FD5AC1" w:rsidP="00FD5AC1">
      <w:pPr>
        <w:pStyle w:val="30"/>
        <w:shd w:val="clear" w:color="auto" w:fill="auto"/>
        <w:spacing w:before="0" w:line="360" w:lineRule="exact"/>
        <w:ind w:left="360"/>
        <w:jc w:val="left"/>
        <w:rPr>
          <w:i w:val="0"/>
          <w:iCs w:val="0"/>
          <w:sz w:val="24"/>
          <w:szCs w:val="24"/>
          <w:lang w:val="ru-RU"/>
        </w:rPr>
      </w:pPr>
    </w:p>
    <w:p w:rsidR="007129F4" w:rsidRDefault="007129F4" w:rsidP="007129F4">
      <w:pPr>
        <w:pStyle w:val="a6"/>
        <w:jc w:val="both"/>
      </w:pPr>
      <w:r>
        <w:t xml:space="preserve">3. Настоящее постановление вступает в силу с 01.01.2016 г. после его официального опубликования в официальном издании «Вестник администрации Рябовского сельского поселения». </w:t>
      </w:r>
    </w:p>
    <w:p w:rsidR="007129F4" w:rsidRDefault="00A11900" w:rsidP="007129F4">
      <w:pPr>
        <w:pStyle w:val="a6"/>
        <w:jc w:val="both"/>
      </w:pPr>
      <w:r>
        <w:t>4</w:t>
      </w:r>
      <w:r w:rsidR="00A36E7A">
        <w:t>.</w:t>
      </w:r>
      <w:r>
        <w:t xml:space="preserve"> </w:t>
      </w:r>
      <w:proofErr w:type="gramStart"/>
      <w:r w:rsidR="00A36E7A">
        <w:t>Контроль за</w:t>
      </w:r>
      <w:proofErr w:type="gramEnd"/>
      <w:r w:rsidR="00A36E7A">
        <w:t xml:space="preserve"> ис</w:t>
      </w:r>
      <w:r w:rsidR="007129F4">
        <w:t>полнение</w:t>
      </w:r>
      <w:r w:rsidR="00A36E7A">
        <w:t>м</w:t>
      </w:r>
      <w:r w:rsidR="007129F4">
        <w:t xml:space="preserve"> настоящего постановления оставляю за собой.</w:t>
      </w:r>
    </w:p>
    <w:p w:rsidR="00FD5AC1" w:rsidRDefault="00FD5AC1" w:rsidP="00FD5AC1">
      <w:pPr>
        <w:pStyle w:val="30"/>
        <w:shd w:val="clear" w:color="auto" w:fill="auto"/>
        <w:spacing w:before="0" w:line="360" w:lineRule="exact"/>
        <w:ind w:left="720"/>
        <w:jc w:val="left"/>
        <w:rPr>
          <w:i w:val="0"/>
          <w:iCs w:val="0"/>
          <w:sz w:val="24"/>
          <w:szCs w:val="24"/>
          <w:lang w:val="ru-RU"/>
        </w:rPr>
      </w:pPr>
    </w:p>
    <w:p w:rsidR="00FD5AC1" w:rsidRPr="005D21F8" w:rsidRDefault="00FD5AC1" w:rsidP="00FD5AC1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p w:rsidR="00FD5AC1" w:rsidRDefault="00FD5AC1" w:rsidP="00FD5A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Глава </w:t>
      </w:r>
    </w:p>
    <w:p w:rsidR="00FD5AC1" w:rsidRDefault="00FD5AC1" w:rsidP="00FD5A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Рябовского сельского поселения:                                                                   С.В.Кирсанова</w:t>
      </w:r>
    </w:p>
    <w:p w:rsidR="00495921" w:rsidRDefault="00495921"/>
    <w:sectPr w:rsidR="00495921" w:rsidSect="00495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05E5"/>
    <w:multiLevelType w:val="hybridMultilevel"/>
    <w:tmpl w:val="C03E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D5AC1"/>
    <w:rsid w:val="000C4EA9"/>
    <w:rsid w:val="00195D04"/>
    <w:rsid w:val="00495921"/>
    <w:rsid w:val="007129F4"/>
    <w:rsid w:val="00717173"/>
    <w:rsid w:val="007542D3"/>
    <w:rsid w:val="00833AAE"/>
    <w:rsid w:val="00A11900"/>
    <w:rsid w:val="00A36E7A"/>
    <w:rsid w:val="00C00ED8"/>
    <w:rsid w:val="00FD5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C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D5AC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D5AC1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FD5A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3">
    <w:name w:val="Основной текст (3)_"/>
    <w:basedOn w:val="a0"/>
    <w:link w:val="30"/>
    <w:locked/>
    <w:rsid w:val="00FD5AC1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FD5AC1"/>
    <w:pPr>
      <w:widowControl w:val="0"/>
      <w:shd w:val="clear" w:color="auto" w:fill="FFFFFF"/>
      <w:spacing w:before="300" w:after="0" w:line="0" w:lineRule="atLeast"/>
      <w:jc w:val="both"/>
    </w:pPr>
    <w:rPr>
      <w:rFonts w:ascii="Times New Roman" w:eastAsia="Times New Roman" w:hAnsi="Times New Roman"/>
      <w:i/>
      <w:iCs/>
      <w:sz w:val="36"/>
      <w:szCs w:val="36"/>
      <w:lang w:val="en-US"/>
    </w:rPr>
  </w:style>
  <w:style w:type="paragraph" w:customStyle="1" w:styleId="Pro-Tab">
    <w:name w:val="Pro-Tab"/>
    <w:basedOn w:val="a"/>
    <w:rsid w:val="00FD5AC1"/>
    <w:pPr>
      <w:spacing w:before="40" w:after="40" w:line="240" w:lineRule="auto"/>
    </w:pPr>
    <w:rPr>
      <w:rFonts w:ascii="Tahoma" w:eastAsia="Times New Roman" w:hAnsi="Tahoma"/>
      <w:sz w:val="16"/>
      <w:szCs w:val="20"/>
      <w:lang w:eastAsia="ru-RU"/>
    </w:rPr>
  </w:style>
  <w:style w:type="table" w:customStyle="1" w:styleId="Pro-Table">
    <w:name w:val="Pro-Table"/>
    <w:basedOn w:val="a1"/>
    <w:rsid w:val="00FD5AC1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</w:pPr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FD5A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0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ED8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129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8</cp:revision>
  <cp:lastPrinted>2016-02-19T11:21:00Z</cp:lastPrinted>
  <dcterms:created xsi:type="dcterms:W3CDTF">2016-02-09T09:41:00Z</dcterms:created>
  <dcterms:modified xsi:type="dcterms:W3CDTF">2016-02-26T11:57:00Z</dcterms:modified>
</cp:coreProperties>
</file>