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60" w:rsidRPr="009E6FA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  <w:r w:rsidRPr="009E6FA7">
        <w:rPr>
          <w:rFonts w:ascii="Times New Roman" w:hAnsi="Times New Roman" w:cs="Times New Roman"/>
          <w:b/>
          <w:sz w:val="24"/>
          <w:szCs w:val="24"/>
        </w:rPr>
        <w:br/>
        <w:t>ЛУХСКИЙ МУНИЦИПАЛЬНЫЙ РАЙОН</w:t>
      </w:r>
      <w:r w:rsidRPr="009E6FA7">
        <w:rPr>
          <w:rFonts w:ascii="Times New Roman" w:hAnsi="Times New Roman" w:cs="Times New Roman"/>
          <w:b/>
          <w:sz w:val="24"/>
          <w:szCs w:val="24"/>
        </w:rPr>
        <w:br/>
        <w:t>АДМИНИСТРАЦИЯ РЯБОВСКОГО СЕЛЬСКОГО ПОСЕЛЕНИЯ</w:t>
      </w:r>
    </w:p>
    <w:p w:rsidR="00C83AE4" w:rsidRPr="009E6FA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AE4" w:rsidRPr="009E6FA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1360" w:rsidRPr="009E6FA7" w:rsidRDefault="00761360" w:rsidP="00761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1360" w:rsidRPr="009E6FA7" w:rsidRDefault="00761360" w:rsidP="00761360">
      <w:pPr>
        <w:pStyle w:val="a5"/>
        <w:jc w:val="left"/>
      </w:pPr>
      <w:r w:rsidRPr="009E6FA7">
        <w:t xml:space="preserve">       </w:t>
      </w:r>
      <w:r w:rsidR="007D5CAD" w:rsidRPr="009E6FA7">
        <w:t>2</w:t>
      </w:r>
      <w:r w:rsidR="00F1584D" w:rsidRPr="009E6FA7">
        <w:t>1</w:t>
      </w:r>
      <w:r w:rsidR="00C83AE4" w:rsidRPr="009E6FA7">
        <w:t>.11.2016</w:t>
      </w:r>
      <w:r w:rsidRPr="009E6FA7">
        <w:t xml:space="preserve">                                                                   </w:t>
      </w:r>
      <w:r w:rsidR="005815E7" w:rsidRPr="009E6FA7">
        <w:t xml:space="preserve"> </w:t>
      </w:r>
      <w:r w:rsidR="00F1584D" w:rsidRPr="009E6FA7">
        <w:t xml:space="preserve">                           № 107</w:t>
      </w:r>
    </w:p>
    <w:p w:rsidR="00761360" w:rsidRPr="009E6FA7" w:rsidRDefault="00761360" w:rsidP="00761360">
      <w:pPr>
        <w:pStyle w:val="a3"/>
        <w:spacing w:after="0"/>
      </w:pPr>
    </w:p>
    <w:p w:rsidR="00F1584D" w:rsidRPr="009E6FA7" w:rsidRDefault="00761360" w:rsidP="00F15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F1584D" w:rsidRPr="009E6FA7">
        <w:rPr>
          <w:rFonts w:ascii="Times New Roman" w:hAnsi="Times New Roman" w:cs="Times New Roman"/>
          <w:b/>
          <w:sz w:val="24"/>
          <w:szCs w:val="24"/>
        </w:rPr>
        <w:t>утверждении Перечня Программ и Подпрограмм</w:t>
      </w:r>
    </w:p>
    <w:p w:rsidR="00F1584D" w:rsidRPr="009E6FA7" w:rsidRDefault="00F1584D" w:rsidP="00F15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 Лухского муниципального района</w:t>
      </w:r>
    </w:p>
    <w:p w:rsidR="00761360" w:rsidRPr="009E6FA7" w:rsidRDefault="00F1584D" w:rsidP="00F15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761360" w:rsidRPr="009E6FA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2E9D" w:rsidRPr="009E6FA7" w:rsidRDefault="00E13784" w:rsidP="00E137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E6FA7">
        <w:rPr>
          <w:rFonts w:ascii="Times New Roman" w:hAnsi="Times New Roman" w:cs="Times New Roman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Рябовского сельского поселения Лухского муниципального района </w:t>
      </w:r>
      <w:r w:rsidR="00F0005E" w:rsidRPr="009E6FA7">
        <w:rPr>
          <w:rFonts w:ascii="Times New Roman" w:hAnsi="Times New Roman" w:cs="Times New Roman"/>
          <w:sz w:val="24"/>
          <w:szCs w:val="24"/>
        </w:rPr>
        <w:t xml:space="preserve">от 25.10.2013г № 63 «О переходе к формированию бюджета Рябовского сельского поселения на основе муниципальных программ Рябовского сельского поселения», </w:t>
      </w:r>
      <w:r w:rsidR="00F1584D" w:rsidRPr="009E6FA7">
        <w:rPr>
          <w:rFonts w:ascii="Times New Roman" w:hAnsi="Times New Roman" w:cs="Times New Roman"/>
          <w:sz w:val="24"/>
          <w:szCs w:val="24"/>
        </w:rPr>
        <w:t>в целях совершенствования программно-целевых методов бюджетного планирования в  Рябовском сельском поселении Лухского муниципального района</w:t>
      </w:r>
      <w:r w:rsidR="005815E7" w:rsidRPr="009E6FA7">
        <w:rPr>
          <w:rFonts w:ascii="Times New Roman" w:hAnsi="Times New Roman" w:cs="Times New Roman"/>
          <w:color w:val="000000"/>
          <w:sz w:val="24"/>
          <w:szCs w:val="24"/>
        </w:rPr>
        <w:t>, администрация Рябовского сельского поселения</w:t>
      </w:r>
      <w:proofErr w:type="gramEnd"/>
    </w:p>
    <w:p w:rsidR="00E13784" w:rsidRPr="009E6FA7" w:rsidRDefault="00DE2E9D" w:rsidP="00E1378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E6FA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9E6FA7">
        <w:rPr>
          <w:rFonts w:ascii="Times New Roman" w:hAnsi="Times New Roman" w:cs="Times New Roman"/>
          <w:b/>
          <w:sz w:val="24"/>
          <w:szCs w:val="24"/>
        </w:rPr>
        <w:t xml:space="preserve"> о с т а </w:t>
      </w:r>
      <w:proofErr w:type="spellStart"/>
      <w:r w:rsidRPr="009E6FA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9E6FA7">
        <w:rPr>
          <w:rFonts w:ascii="Times New Roman" w:hAnsi="Times New Roman" w:cs="Times New Roman"/>
          <w:b/>
          <w:sz w:val="24"/>
          <w:szCs w:val="24"/>
        </w:rPr>
        <w:t xml:space="preserve"> о в л я е</w:t>
      </w:r>
      <w:r w:rsidR="005815E7" w:rsidRPr="009E6F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6FA7">
        <w:rPr>
          <w:rFonts w:ascii="Times New Roman" w:hAnsi="Times New Roman" w:cs="Times New Roman"/>
          <w:b/>
          <w:sz w:val="24"/>
          <w:szCs w:val="24"/>
        </w:rPr>
        <w:t>т</w:t>
      </w:r>
      <w:r w:rsidR="00E13784" w:rsidRPr="009E6FA7">
        <w:rPr>
          <w:rFonts w:ascii="Times New Roman" w:hAnsi="Times New Roman" w:cs="Times New Roman"/>
          <w:b/>
          <w:sz w:val="24"/>
          <w:szCs w:val="24"/>
        </w:rPr>
        <w:t>:</w:t>
      </w:r>
    </w:p>
    <w:p w:rsidR="00F1584D" w:rsidRPr="009E6FA7" w:rsidRDefault="00E13784" w:rsidP="00E13784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1584D" w:rsidRPr="009E6FA7">
        <w:rPr>
          <w:rFonts w:ascii="Times New Roman" w:hAnsi="Times New Roman" w:cs="Times New Roman"/>
          <w:sz w:val="24"/>
          <w:szCs w:val="24"/>
        </w:rPr>
        <w:t>Перечень Программ и Подпрограмм Рябовского сельского поселения для формирования проекта бюджета Рябовского сельского поселения на 2017год и плановый период 2018-2019годов согласно Приложению к настоящему постановлению.</w:t>
      </w:r>
    </w:p>
    <w:p w:rsidR="00E80943" w:rsidRPr="009E6FA7" w:rsidRDefault="00F1584D" w:rsidP="00E13784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 в официальном издании администрации Рябовского сельского поселения «Вестник администрации Рябовского сельского поселения» и распространяется на правоотношения, возникающие при составлении бюджета Рябовского сельского поселения Лухского муниципального района, начиная с формирования бюджета на 2017год и плановый период 2018-2019</w:t>
      </w:r>
      <w:r w:rsidR="00E80943" w:rsidRPr="009E6FA7">
        <w:rPr>
          <w:rFonts w:ascii="Times New Roman" w:hAnsi="Times New Roman" w:cs="Times New Roman"/>
          <w:sz w:val="24"/>
          <w:szCs w:val="24"/>
        </w:rPr>
        <w:t xml:space="preserve"> </w:t>
      </w:r>
      <w:r w:rsidRPr="009E6FA7">
        <w:rPr>
          <w:rFonts w:ascii="Times New Roman" w:hAnsi="Times New Roman" w:cs="Times New Roman"/>
          <w:sz w:val="24"/>
          <w:szCs w:val="24"/>
        </w:rPr>
        <w:t>г</w:t>
      </w:r>
      <w:r w:rsidR="00E80943" w:rsidRPr="009E6FA7">
        <w:rPr>
          <w:rFonts w:ascii="Times New Roman" w:hAnsi="Times New Roman" w:cs="Times New Roman"/>
          <w:sz w:val="24"/>
          <w:szCs w:val="24"/>
        </w:rPr>
        <w:t xml:space="preserve">одов. </w:t>
      </w:r>
    </w:p>
    <w:p w:rsidR="00E13784" w:rsidRPr="009E6FA7" w:rsidRDefault="00E80943" w:rsidP="00E13784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Контроль за ис</w:t>
      </w:r>
      <w:r w:rsidR="00E13784" w:rsidRPr="009E6FA7">
        <w:rPr>
          <w:rFonts w:ascii="Times New Roman" w:hAnsi="Times New Roman" w:cs="Times New Roman"/>
          <w:sz w:val="24"/>
          <w:szCs w:val="24"/>
        </w:rPr>
        <w:t>полнением настоящего постановления оставляю за собой.</w:t>
      </w:r>
    </w:p>
    <w:p w:rsidR="00E13784" w:rsidRPr="009E6FA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3784" w:rsidRPr="009E6FA7" w:rsidRDefault="00C83AE4" w:rsidP="00C83AE4">
      <w:pPr>
        <w:pStyle w:val="a9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Глава</w:t>
      </w:r>
    </w:p>
    <w:p w:rsidR="00C83AE4" w:rsidRPr="009E6FA7" w:rsidRDefault="00C83AE4" w:rsidP="00C83AE4">
      <w:pPr>
        <w:pStyle w:val="a9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Рябовского сельского поселения:                                   С.В.Кирсанова</w:t>
      </w:r>
    </w:p>
    <w:p w:rsidR="00761360" w:rsidRPr="009E6FA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250" w:type="dxa"/>
        <w:tblLook w:val="01E0"/>
      </w:tblPr>
      <w:tblGrid>
        <w:gridCol w:w="250"/>
      </w:tblGrid>
      <w:tr w:rsidR="00E80943" w:rsidRPr="009E6FA7" w:rsidTr="00E80943">
        <w:trPr>
          <w:trHeight w:val="2216"/>
        </w:trPr>
        <w:tc>
          <w:tcPr>
            <w:tcW w:w="250" w:type="dxa"/>
          </w:tcPr>
          <w:p w:rsidR="00E80943" w:rsidRPr="009E6FA7" w:rsidRDefault="00E809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E9D" w:rsidRPr="009E6FA7" w:rsidRDefault="00DE2E9D" w:rsidP="00DE2E9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pStyle w:val="1"/>
        <w:jc w:val="center"/>
        <w:rPr>
          <w:sz w:val="24"/>
          <w:szCs w:val="24"/>
        </w:rPr>
      </w:pPr>
    </w:p>
    <w:p w:rsidR="00DE2E9D" w:rsidRPr="009E6FA7" w:rsidRDefault="00DE2E9D" w:rsidP="00DE2E9D">
      <w:pPr>
        <w:rPr>
          <w:rFonts w:ascii="Times New Roman" w:hAnsi="Times New Roman" w:cs="Times New Roman"/>
          <w:sz w:val="24"/>
          <w:szCs w:val="24"/>
        </w:rPr>
      </w:pPr>
    </w:p>
    <w:p w:rsidR="00DE2E9D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от 21.11.2016г № 107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 xml:space="preserve">Программ и Подпрограмм Рябовского сельского поселения </w:t>
      </w: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9571" w:type="dxa"/>
        <w:tblLook w:val="04A0"/>
      </w:tblPr>
      <w:tblGrid>
        <w:gridCol w:w="6487"/>
        <w:gridCol w:w="3084"/>
      </w:tblGrid>
      <w:tr w:rsidR="00E80943" w:rsidRPr="009E6FA7" w:rsidTr="009573F1">
        <w:tc>
          <w:tcPr>
            <w:tcW w:w="9571" w:type="dxa"/>
            <w:gridSpan w:val="2"/>
          </w:tcPr>
          <w:p w:rsidR="00E80943" w:rsidRPr="009E6FA7" w:rsidRDefault="009E6FA7" w:rsidP="009E6FA7">
            <w:pPr>
              <w:pStyle w:val="ab"/>
              <w:numPr>
                <w:ilvl w:val="0"/>
                <w:numId w:val="9"/>
              </w:num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80943" w:rsidRPr="009E6FA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E80943" w:rsidRPr="009E6F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9E6FA7" w:rsidP="009E6FA7">
            <w:pPr>
              <w:pStyle w:val="ab"/>
              <w:numPr>
                <w:ilvl w:val="0"/>
                <w:numId w:val="10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деятельности органов местного самоуправления Администрации Рябовского сельского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Администрации Рябовского сельского поселения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 xml:space="preserve">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9E6FA7" w:rsidP="009E6FA7">
            <w:pPr>
              <w:pStyle w:val="ab"/>
              <w:numPr>
                <w:ilvl w:val="0"/>
                <w:numId w:val="10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финансовых непредвиденных расходов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Администрации Рябовского сельского поселения «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E80943" w:rsidRPr="009E6FA7" w:rsidTr="009573F1">
        <w:trPr>
          <w:trHeight w:val="2045"/>
        </w:trPr>
        <w:tc>
          <w:tcPr>
            <w:tcW w:w="6487" w:type="dxa"/>
          </w:tcPr>
          <w:p w:rsidR="00E80943" w:rsidRPr="009E6FA7" w:rsidRDefault="009E6FA7" w:rsidP="009E6FA7">
            <w:pPr>
              <w:pStyle w:val="ab"/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«Укрепление кадрового потенциала муниципальной службы Администрации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Рябовского сельского поселения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 xml:space="preserve">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9E6FA7" w:rsidRPr="009E6FA7" w:rsidTr="009573F1">
        <w:tc>
          <w:tcPr>
            <w:tcW w:w="9571" w:type="dxa"/>
            <w:gridSpan w:val="2"/>
          </w:tcPr>
          <w:p w:rsidR="009E6FA7" w:rsidRPr="006540BA" w:rsidRDefault="006540BA" w:rsidP="00A8053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2.Муниципальная программа Рябовского сельского поселения Лухского муниципального района Ивановской области «Обеспечение </w:t>
            </w:r>
            <w:r w:rsidR="00A8053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безопасности граждан и правоохранительная деятельность на территории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A805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6540BA" w:rsidRDefault="006540BA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3B2B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  <w:tc>
          <w:tcPr>
            <w:tcW w:w="3084" w:type="dxa"/>
          </w:tcPr>
          <w:p w:rsidR="00E80943" w:rsidRPr="009E6FA7" w:rsidRDefault="006540BA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6540BA" w:rsidRDefault="005B4FFE" w:rsidP="00957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D3B2B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одп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</w:t>
            </w:r>
            <w:r w:rsidR="006540BA" w:rsidRPr="006540BA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безопасности граждан и правоохранительная деятельности 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E80943" w:rsidRPr="009E6FA7" w:rsidRDefault="006540BA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6540BA" w:rsidRPr="009E6FA7" w:rsidTr="009573F1">
        <w:tc>
          <w:tcPr>
            <w:tcW w:w="9571" w:type="dxa"/>
            <w:gridSpan w:val="2"/>
          </w:tcPr>
          <w:p w:rsidR="006540BA" w:rsidRPr="006540BA" w:rsidRDefault="006540BA" w:rsidP="00B36B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Муниципальная программа Рябовского сельского поселения Лухского муниципального района Ивановской области «Национальная экономика. Развитие </w:t>
            </w:r>
            <w:r w:rsidR="00B36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Рябовского сельского поселения Лухского муниципального района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E1C0D" w:rsidRPr="009E6FA7" w:rsidTr="009573F1">
        <w:tc>
          <w:tcPr>
            <w:tcW w:w="6487" w:type="dxa"/>
          </w:tcPr>
          <w:p w:rsidR="00CE1C0D" w:rsidRPr="006540BA" w:rsidRDefault="00CE1C0D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</w:t>
            </w:r>
          </w:p>
        </w:tc>
        <w:tc>
          <w:tcPr>
            <w:tcW w:w="3084" w:type="dxa"/>
          </w:tcPr>
          <w:p w:rsidR="00CE1C0D" w:rsidRPr="009E6FA7" w:rsidRDefault="00CE1C0D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CE1C0D" w:rsidRPr="009E6FA7" w:rsidTr="009573F1">
        <w:tc>
          <w:tcPr>
            <w:tcW w:w="6487" w:type="dxa"/>
          </w:tcPr>
          <w:p w:rsidR="00CE1C0D" w:rsidRPr="006540BA" w:rsidRDefault="00CE1C0D" w:rsidP="00CE1C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«Иные межбюджетные трансферты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экономика. Развитие и функционирование дорожного хозяйства Рябовского сельского поселения Лухского муниципального района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CE1C0D" w:rsidRPr="009E6FA7" w:rsidRDefault="00CE1C0D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CE1C0D" w:rsidP="009E3F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«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Межбюджетные трансферты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2017-19гг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экономика. Развитие и функционирование дорожного хозяйства Рябовского сельского поселения Лухского муниципального района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E80943" w:rsidRPr="009E6FA7" w:rsidRDefault="00CE1C0D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CE1C0D" w:rsidRPr="006540BA" w:rsidTr="009573F1">
        <w:tc>
          <w:tcPr>
            <w:tcW w:w="9571" w:type="dxa"/>
            <w:gridSpan w:val="2"/>
          </w:tcPr>
          <w:p w:rsidR="00CE1C0D" w:rsidRPr="006540BA" w:rsidRDefault="00CE1C0D" w:rsidP="00FE69D7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4.Муниципальная программа Рябовского сельского поселения Лухского муниципального района Ивановской области </w:t>
            </w:r>
            <w:r w:rsidR="00FE69D7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мероприятий, направленных на развитие жилищно-коммунального хозяйства и благоустройства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FE69D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E1C0D" w:rsidRPr="009E6FA7" w:rsidTr="009573F1">
        <w:tc>
          <w:tcPr>
            <w:tcW w:w="6487" w:type="dxa"/>
          </w:tcPr>
          <w:p w:rsidR="00CE1C0D" w:rsidRPr="006540BA" w:rsidRDefault="00CE1C0D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3B2B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  <w:tc>
          <w:tcPr>
            <w:tcW w:w="3084" w:type="dxa"/>
          </w:tcPr>
          <w:p w:rsidR="00CE1C0D" w:rsidRPr="009E6FA7" w:rsidRDefault="00CE1C0D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5B4FFE" w:rsidRDefault="000D3B2B" w:rsidP="005B4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5B4FFE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«Благоустройство и содержание муниципального имущества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9573F1" w:rsidRPr="009E6FA7" w:rsidTr="009573F1">
        <w:tc>
          <w:tcPr>
            <w:tcW w:w="9571" w:type="dxa"/>
            <w:gridSpan w:val="2"/>
          </w:tcPr>
          <w:p w:rsidR="009573F1" w:rsidRDefault="009573F1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5.Муниципальная программа Рябовского сельского поселения Лухского муниципального района Ивановской области «Культура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D3B2B" w:rsidRPr="006540BA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Pr="009E6FA7" w:rsidRDefault="000D3B2B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CE1C0D" w:rsidRDefault="000D3B2B" w:rsidP="00CE1C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«Культура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0D3B2B" w:rsidRPr="009E6FA7" w:rsidTr="009573F1">
        <w:tc>
          <w:tcPr>
            <w:tcW w:w="9571" w:type="dxa"/>
            <w:gridSpan w:val="2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6.Муниципальная программа Рябовского сельского поселения Лухского муниципального района Ивановской области «Социальная поддержка граждан 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Default="000D3B2B" w:rsidP="000D3B2B">
            <w:pPr>
              <w:ind w:left="-3192" w:firstLine="30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D3B2B" w:rsidRPr="009E6FA7" w:rsidRDefault="000D3B2B" w:rsidP="000D3B2B">
            <w:pPr>
              <w:ind w:left="-3192" w:firstLine="30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CE1C0D" w:rsidRDefault="000D3B2B" w:rsidP="003C4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«Пенсионное обеспечение отдельных категорий граждан»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Рябовского сельского поселения 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 xml:space="preserve"> Лухского муниципального района Ивановской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 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</w:t>
            </w:r>
            <w:r w:rsidR="009E3FC6">
              <w:rPr>
                <w:rFonts w:ascii="Times New Roman" w:hAnsi="Times New Roman" w:cs="Times New Roman"/>
                <w:sz w:val="24"/>
                <w:szCs w:val="24"/>
              </w:rPr>
              <w:t xml:space="preserve"> на 2017-19гг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0D3B2B" w:rsidRPr="009E6FA7" w:rsidTr="009573F1">
        <w:tc>
          <w:tcPr>
            <w:tcW w:w="9571" w:type="dxa"/>
            <w:gridSpan w:val="2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7.Муниципальная программа Рябовского сельского поселения Лухского муниципального района Ивановской области «Развитие сельскохозяйственного производства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малого и среднего предпринимательства Рябовского сельского поселения Лухского муниципального района на 2017-2019гг»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Pr="009E6FA7" w:rsidRDefault="000D3B2B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CE1C0D" w:rsidRDefault="000D3B2B" w:rsidP="00B36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3C4826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сельскохозяйственного производства, малого и среднего предпринимательства Рябовского сельского поселения Лухского муниципального района на 2017-2019гг»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Рябовского сельского поселения 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Лухского муниципального района Ивановской области</w:t>
            </w:r>
          </w:p>
        </w:tc>
      </w:tr>
      <w:tr w:rsidR="000D3B2B" w:rsidTr="009573F1">
        <w:tc>
          <w:tcPr>
            <w:tcW w:w="9571" w:type="dxa"/>
            <w:gridSpan w:val="2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8.Муниципальная программа Рябовского сельского поселения Лухского муниципального района Ивановской области «Развитие физической культуры, спорта и работа с детьми и молодежью в Рябовском сельском поселении на 2017-2019гг»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Pr="009E6FA7" w:rsidRDefault="000D3B2B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3C4826" w:rsidRDefault="000D3B2B" w:rsidP="003C4826">
            <w:pPr>
              <w:pStyle w:val="ab"/>
              <w:numPr>
                <w:ilvl w:val="0"/>
                <w:numId w:val="11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3C4826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культуры, спорта и работа с детьми и молодежью в Рябовском сельском поселении на 2017-2019гг»</w:t>
            </w:r>
            <w:r w:rsidRPr="003C4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</w:tbl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F52" w:rsidRPr="009E6FA7" w:rsidRDefault="00BB2F52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B2F52" w:rsidRPr="009E6FA7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6B25"/>
    <w:multiLevelType w:val="hybridMultilevel"/>
    <w:tmpl w:val="D84A1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A831B1"/>
    <w:multiLevelType w:val="hybridMultilevel"/>
    <w:tmpl w:val="47DC1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95FA8"/>
    <w:multiLevelType w:val="hybridMultilevel"/>
    <w:tmpl w:val="A1E6A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A0964"/>
    <w:multiLevelType w:val="hybridMultilevel"/>
    <w:tmpl w:val="E3B2B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A6363B"/>
    <w:multiLevelType w:val="hybridMultilevel"/>
    <w:tmpl w:val="C436F290"/>
    <w:lvl w:ilvl="0" w:tplc="8F56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C93C01"/>
    <w:multiLevelType w:val="hybridMultilevel"/>
    <w:tmpl w:val="9CD2C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60"/>
    <w:rsid w:val="000150F2"/>
    <w:rsid w:val="000D3B2B"/>
    <w:rsid w:val="00130678"/>
    <w:rsid w:val="00196962"/>
    <w:rsid w:val="001B69FD"/>
    <w:rsid w:val="00243142"/>
    <w:rsid w:val="00260E07"/>
    <w:rsid w:val="003C4826"/>
    <w:rsid w:val="004873ED"/>
    <w:rsid w:val="004A6FD6"/>
    <w:rsid w:val="00512447"/>
    <w:rsid w:val="005761B9"/>
    <w:rsid w:val="005815E7"/>
    <w:rsid w:val="005B4FFE"/>
    <w:rsid w:val="005F59F6"/>
    <w:rsid w:val="006540BA"/>
    <w:rsid w:val="00761360"/>
    <w:rsid w:val="007D5CAD"/>
    <w:rsid w:val="00807787"/>
    <w:rsid w:val="00830CDA"/>
    <w:rsid w:val="00841720"/>
    <w:rsid w:val="00887CF9"/>
    <w:rsid w:val="009573F1"/>
    <w:rsid w:val="009C3AB0"/>
    <w:rsid w:val="009C3AD0"/>
    <w:rsid w:val="009E3FC6"/>
    <w:rsid w:val="009E6FA7"/>
    <w:rsid w:val="00A05FBF"/>
    <w:rsid w:val="00A07001"/>
    <w:rsid w:val="00A8053D"/>
    <w:rsid w:val="00B36B93"/>
    <w:rsid w:val="00BA2F35"/>
    <w:rsid w:val="00BA52FC"/>
    <w:rsid w:val="00BB2F52"/>
    <w:rsid w:val="00C12102"/>
    <w:rsid w:val="00C83416"/>
    <w:rsid w:val="00C83AE4"/>
    <w:rsid w:val="00CB678B"/>
    <w:rsid w:val="00CE1C0D"/>
    <w:rsid w:val="00DC007B"/>
    <w:rsid w:val="00DD6BF6"/>
    <w:rsid w:val="00DE2E9D"/>
    <w:rsid w:val="00DF5EA4"/>
    <w:rsid w:val="00E13784"/>
    <w:rsid w:val="00E20125"/>
    <w:rsid w:val="00E80943"/>
    <w:rsid w:val="00F0005E"/>
    <w:rsid w:val="00F1584D"/>
    <w:rsid w:val="00FE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E80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80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A40AC-1470-42A1-8CFE-B1DF0B3E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DNS</cp:lastModifiedBy>
  <cp:revision>23</cp:revision>
  <cp:lastPrinted>2016-12-01T12:58:00Z</cp:lastPrinted>
  <dcterms:created xsi:type="dcterms:W3CDTF">2016-11-13T11:56:00Z</dcterms:created>
  <dcterms:modified xsi:type="dcterms:W3CDTF">2017-09-08T12:56:00Z</dcterms:modified>
</cp:coreProperties>
</file>