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511" w:rsidRPr="00350511" w:rsidRDefault="00350511" w:rsidP="0035051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511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350511" w:rsidRPr="00350511" w:rsidRDefault="00350511" w:rsidP="0035051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511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350511" w:rsidRPr="00350511" w:rsidRDefault="00350511" w:rsidP="0035051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511">
        <w:rPr>
          <w:rFonts w:ascii="Times New Roman" w:hAnsi="Times New Roman" w:cs="Times New Roman"/>
          <w:b/>
          <w:sz w:val="28"/>
          <w:szCs w:val="28"/>
        </w:rPr>
        <w:t>АДМИНИСТРАЦИЯ РЯБОВСКОГО  СЕЛЬСКОГО ПОСЕЛЕНИЯ</w:t>
      </w:r>
    </w:p>
    <w:p w:rsidR="00383EC7" w:rsidRDefault="00383EC7" w:rsidP="00350511">
      <w:pPr>
        <w:pStyle w:val="a7"/>
      </w:pPr>
    </w:p>
    <w:p w:rsidR="00383EC7" w:rsidRDefault="00383EC7" w:rsidP="00383E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EC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A6F94" w:rsidRPr="00383EC7" w:rsidRDefault="00EA6F94" w:rsidP="00383E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3EC7" w:rsidRPr="00383EC7" w:rsidRDefault="00383EC7" w:rsidP="00D8373D">
      <w:pPr>
        <w:jc w:val="center"/>
        <w:rPr>
          <w:rFonts w:ascii="Times New Roman" w:hAnsi="Times New Roman" w:cs="Times New Roman"/>
          <w:b/>
          <w:sz w:val="28"/>
        </w:rPr>
      </w:pPr>
      <w:r w:rsidRPr="00383EC7">
        <w:rPr>
          <w:rFonts w:ascii="Times New Roman" w:hAnsi="Times New Roman" w:cs="Times New Roman"/>
          <w:b/>
          <w:sz w:val="28"/>
        </w:rPr>
        <w:t xml:space="preserve">От    </w:t>
      </w:r>
      <w:r w:rsidR="00D42943">
        <w:rPr>
          <w:rFonts w:ascii="Times New Roman" w:hAnsi="Times New Roman" w:cs="Times New Roman"/>
          <w:b/>
          <w:sz w:val="28"/>
        </w:rPr>
        <w:t>29 декабря 2018</w:t>
      </w:r>
      <w:r w:rsidRPr="00383EC7">
        <w:rPr>
          <w:rFonts w:ascii="Times New Roman" w:hAnsi="Times New Roman" w:cs="Times New Roman"/>
          <w:b/>
          <w:sz w:val="28"/>
        </w:rPr>
        <w:t>г.                                                                            №</w:t>
      </w:r>
      <w:r w:rsidR="005A1799">
        <w:rPr>
          <w:rFonts w:ascii="Times New Roman" w:hAnsi="Times New Roman" w:cs="Times New Roman"/>
          <w:b/>
          <w:sz w:val="28"/>
        </w:rPr>
        <w:t>80</w:t>
      </w:r>
    </w:p>
    <w:p w:rsidR="00C40EF7" w:rsidRPr="00B85075" w:rsidRDefault="003A3758" w:rsidP="00D8373D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85075">
        <w:rPr>
          <w:rFonts w:ascii="Times New Roman" w:hAnsi="Times New Roman" w:cs="Times New Roman"/>
          <w:b w:val="0"/>
          <w:sz w:val="22"/>
          <w:szCs w:val="22"/>
        </w:rPr>
        <w:t xml:space="preserve">ОБ УТВЕРЖДЕНИИ ПОРЯДКА ФОРМИРОВАНИЯ </w:t>
      </w:r>
      <w:r w:rsidR="00383EC7" w:rsidRPr="00B85075">
        <w:rPr>
          <w:rFonts w:ascii="Times New Roman" w:hAnsi="Times New Roman" w:cs="Times New Roman"/>
          <w:b w:val="0"/>
          <w:sz w:val="22"/>
          <w:szCs w:val="22"/>
        </w:rPr>
        <w:t>МУНИЦИПАЛЬНОГО</w:t>
      </w:r>
      <w:r w:rsidRPr="00B85075">
        <w:rPr>
          <w:rFonts w:ascii="Times New Roman" w:hAnsi="Times New Roman" w:cs="Times New Roman"/>
          <w:b w:val="0"/>
          <w:sz w:val="22"/>
          <w:szCs w:val="22"/>
        </w:rPr>
        <w:t xml:space="preserve"> ЗАДАНИЯ</w:t>
      </w:r>
      <w:r w:rsidR="00383EC7" w:rsidRPr="00B8507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B85075">
        <w:rPr>
          <w:rFonts w:ascii="Times New Roman" w:hAnsi="Times New Roman" w:cs="Times New Roman"/>
          <w:b w:val="0"/>
          <w:sz w:val="22"/>
          <w:szCs w:val="22"/>
        </w:rPr>
        <w:t>НА ОК</w:t>
      </w:r>
      <w:r w:rsidRPr="00B85075">
        <w:rPr>
          <w:rFonts w:ascii="Times New Roman" w:hAnsi="Times New Roman" w:cs="Times New Roman"/>
          <w:b w:val="0"/>
          <w:sz w:val="22"/>
          <w:szCs w:val="22"/>
        </w:rPr>
        <w:t>А</w:t>
      </w:r>
      <w:r w:rsidRPr="00B85075">
        <w:rPr>
          <w:rFonts w:ascii="Times New Roman" w:hAnsi="Times New Roman" w:cs="Times New Roman"/>
          <w:b w:val="0"/>
          <w:sz w:val="22"/>
          <w:szCs w:val="22"/>
        </w:rPr>
        <w:t xml:space="preserve">ЗАНИЕ </w:t>
      </w:r>
      <w:proofErr w:type="gramStart"/>
      <w:r w:rsidR="00383EC7" w:rsidRPr="00B85075">
        <w:rPr>
          <w:rFonts w:ascii="Times New Roman" w:hAnsi="Times New Roman" w:cs="Times New Roman"/>
          <w:b w:val="0"/>
          <w:sz w:val="22"/>
          <w:szCs w:val="22"/>
        </w:rPr>
        <w:t>МУНИЦИПАЛЬНЫХ</w:t>
      </w:r>
      <w:proofErr w:type="gramEnd"/>
    </w:p>
    <w:p w:rsidR="003A3758" w:rsidRPr="00B85075" w:rsidRDefault="003A3758" w:rsidP="00D8373D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85075">
        <w:rPr>
          <w:rFonts w:ascii="Times New Roman" w:hAnsi="Times New Roman" w:cs="Times New Roman"/>
          <w:b w:val="0"/>
          <w:sz w:val="22"/>
          <w:szCs w:val="22"/>
        </w:rPr>
        <w:t>УСЛУГ (ВЫПОЛНЕНИЕ РАБОТ)</w:t>
      </w:r>
    </w:p>
    <w:p w:rsidR="003A3758" w:rsidRPr="00B85075" w:rsidRDefault="003A3758" w:rsidP="00D8373D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85075">
        <w:rPr>
          <w:rFonts w:ascii="Times New Roman" w:hAnsi="Times New Roman" w:cs="Times New Roman"/>
          <w:b w:val="0"/>
          <w:sz w:val="22"/>
          <w:szCs w:val="22"/>
        </w:rPr>
        <w:t xml:space="preserve">В ОТНОШЕНИИ </w:t>
      </w:r>
      <w:r w:rsidR="00383EC7" w:rsidRPr="00B85075">
        <w:rPr>
          <w:rFonts w:ascii="Times New Roman" w:hAnsi="Times New Roman" w:cs="Times New Roman"/>
          <w:b w:val="0"/>
          <w:sz w:val="22"/>
          <w:szCs w:val="22"/>
        </w:rPr>
        <w:t>МУНИЦИПАЛЬНЫХ</w:t>
      </w:r>
      <w:r w:rsidRPr="00B85075">
        <w:rPr>
          <w:rFonts w:ascii="Times New Roman" w:hAnsi="Times New Roman" w:cs="Times New Roman"/>
          <w:b w:val="0"/>
          <w:sz w:val="22"/>
          <w:szCs w:val="22"/>
        </w:rPr>
        <w:t xml:space="preserve"> УЧРЕЖДЕНИЙ</w:t>
      </w:r>
      <w:r w:rsidR="00383EC7" w:rsidRPr="00B85075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B85075" w:rsidRPr="00B85075">
        <w:rPr>
          <w:rFonts w:ascii="Times New Roman" w:hAnsi="Times New Roman" w:cs="Times New Roman"/>
          <w:b w:val="0"/>
          <w:sz w:val="22"/>
          <w:szCs w:val="22"/>
        </w:rPr>
        <w:t>РЯБОВСКОГО СЕЛЬСКОГО ПОСЕЛ</w:t>
      </w:r>
      <w:r w:rsidR="00B85075" w:rsidRPr="00B85075">
        <w:rPr>
          <w:rFonts w:ascii="Times New Roman" w:hAnsi="Times New Roman" w:cs="Times New Roman"/>
          <w:b w:val="0"/>
          <w:sz w:val="22"/>
          <w:szCs w:val="22"/>
        </w:rPr>
        <w:t>Е</w:t>
      </w:r>
      <w:r w:rsidR="00B85075" w:rsidRPr="00B85075">
        <w:rPr>
          <w:rFonts w:ascii="Times New Roman" w:hAnsi="Times New Roman" w:cs="Times New Roman"/>
          <w:b w:val="0"/>
          <w:sz w:val="22"/>
          <w:szCs w:val="22"/>
        </w:rPr>
        <w:t>НИЯ ЛУХСКОГО МУНИЦИПАЛЬНОГО РАЙОНА ИВАНОВСКОЙ  ОБЛАСТИ</w:t>
      </w:r>
    </w:p>
    <w:p w:rsidR="003A3758" w:rsidRPr="00B85075" w:rsidRDefault="003A3758" w:rsidP="00D8373D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85075">
        <w:rPr>
          <w:rFonts w:ascii="Times New Roman" w:hAnsi="Times New Roman" w:cs="Times New Roman"/>
          <w:b w:val="0"/>
          <w:sz w:val="22"/>
          <w:szCs w:val="22"/>
        </w:rPr>
        <w:t>И ФИНАНСОВОГО ОБЕСПЕЧЕНИЯ ВЫПОЛНЕНИЯ</w:t>
      </w:r>
    </w:p>
    <w:p w:rsidR="003A3758" w:rsidRPr="00B85075" w:rsidRDefault="00383EC7" w:rsidP="00D8373D">
      <w:pPr>
        <w:pStyle w:val="ConsPlusTitle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B85075">
        <w:rPr>
          <w:rFonts w:ascii="Times New Roman" w:hAnsi="Times New Roman" w:cs="Times New Roman"/>
          <w:b w:val="0"/>
          <w:sz w:val="22"/>
          <w:szCs w:val="22"/>
        </w:rPr>
        <w:t>МУНИЦИПАЛЬНОГО</w:t>
      </w:r>
      <w:r w:rsidR="003A3758" w:rsidRPr="00B85075">
        <w:rPr>
          <w:rFonts w:ascii="Times New Roman" w:hAnsi="Times New Roman" w:cs="Times New Roman"/>
          <w:b w:val="0"/>
          <w:sz w:val="22"/>
          <w:szCs w:val="22"/>
        </w:rPr>
        <w:t xml:space="preserve"> ЗАДАНИЯ</w:t>
      </w:r>
    </w:p>
    <w:p w:rsidR="003A3758" w:rsidRDefault="003A3758" w:rsidP="003A37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A3758" w:rsidRDefault="00D8373D" w:rsidP="00D837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tooltip="&quot;Бюджетный кодекс Российской Федерации&quot; от 31.07.1998 N 145-ФЗ (ред. от 13.07.2015)------------ Недействующая редакция{КонсультантПлюс}" w:history="1">
        <w:r w:rsidR="003A3758" w:rsidRPr="00456663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3A3758" w:rsidRPr="0045666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tooltip="&quot;Бюджетный кодекс Российской Федерации&quot; от 31.07.1998 N 145-ФЗ (ред. от 13.07.2015)------------ Недействующая редакция{КонсультантПлюс}" w:history="1">
        <w:r w:rsidR="003A3758" w:rsidRPr="00456663">
          <w:rPr>
            <w:rFonts w:ascii="Times New Roman" w:hAnsi="Times New Roman" w:cs="Times New Roman"/>
            <w:sz w:val="28"/>
            <w:szCs w:val="28"/>
          </w:rPr>
          <w:t>4 статьи 69.2</w:t>
        </w:r>
      </w:hyperlink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Бюджетного кодекса Росси</w:t>
      </w:r>
      <w:r w:rsidR="003A3758" w:rsidRPr="003F06D9">
        <w:rPr>
          <w:rFonts w:ascii="Times New Roman" w:hAnsi="Times New Roman" w:cs="Times New Roman"/>
          <w:sz w:val="28"/>
          <w:szCs w:val="28"/>
        </w:rPr>
        <w:t>й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ской Федерации </w:t>
      </w:r>
      <w:r w:rsidR="0045666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50511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 w:rsidR="00456663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456663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A3758" w:rsidRPr="003F06D9">
        <w:rPr>
          <w:rFonts w:ascii="Times New Roman" w:hAnsi="Times New Roman" w:cs="Times New Roman"/>
          <w:sz w:val="28"/>
          <w:szCs w:val="28"/>
        </w:rPr>
        <w:t>Ивановской области постановляет:</w:t>
      </w:r>
    </w:p>
    <w:p w:rsidR="00D8373D" w:rsidRDefault="00D8373D" w:rsidP="00D837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3758" w:rsidRPr="003F06D9" w:rsidRDefault="003A3758" w:rsidP="00D837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F06D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54" w:tooltip="ПОРЯДОК" w:history="1">
        <w:r w:rsidRPr="0045666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3F06D9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456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3F06D9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456663">
        <w:rPr>
          <w:rFonts w:ascii="Times New Roman" w:hAnsi="Times New Roman" w:cs="Times New Roman"/>
          <w:sz w:val="28"/>
          <w:szCs w:val="28"/>
        </w:rPr>
        <w:t>муниципальных</w:t>
      </w:r>
      <w:r w:rsidRPr="003F06D9">
        <w:rPr>
          <w:rFonts w:ascii="Times New Roman" w:hAnsi="Times New Roman" w:cs="Times New Roman"/>
          <w:sz w:val="28"/>
          <w:szCs w:val="28"/>
        </w:rPr>
        <w:t xml:space="preserve"> услуг (выполнение работ) в отношении </w:t>
      </w:r>
      <w:r w:rsidR="00456663">
        <w:rPr>
          <w:rFonts w:ascii="Times New Roman" w:hAnsi="Times New Roman" w:cs="Times New Roman"/>
          <w:sz w:val="28"/>
          <w:szCs w:val="28"/>
        </w:rPr>
        <w:t>муниципальных</w:t>
      </w:r>
      <w:r w:rsidRPr="003F06D9">
        <w:rPr>
          <w:rFonts w:ascii="Times New Roman" w:hAnsi="Times New Roman" w:cs="Times New Roman"/>
          <w:sz w:val="28"/>
          <w:szCs w:val="28"/>
        </w:rPr>
        <w:t xml:space="preserve"> у</w:t>
      </w:r>
      <w:r w:rsidRPr="003F06D9">
        <w:rPr>
          <w:rFonts w:ascii="Times New Roman" w:hAnsi="Times New Roman" w:cs="Times New Roman"/>
          <w:sz w:val="28"/>
          <w:szCs w:val="28"/>
        </w:rPr>
        <w:t>ч</w:t>
      </w:r>
      <w:r w:rsidRPr="003F06D9">
        <w:rPr>
          <w:rFonts w:ascii="Times New Roman" w:hAnsi="Times New Roman" w:cs="Times New Roman"/>
          <w:sz w:val="28"/>
          <w:szCs w:val="28"/>
        </w:rPr>
        <w:t xml:space="preserve">реждений </w:t>
      </w:r>
      <w:r w:rsidR="00D8373D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 w:rsidR="00D8373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8373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 w:rsidRPr="003F06D9">
        <w:rPr>
          <w:rFonts w:ascii="Times New Roman" w:hAnsi="Times New Roman" w:cs="Times New Roman"/>
          <w:sz w:val="28"/>
          <w:szCs w:val="28"/>
        </w:rPr>
        <w:t xml:space="preserve">и финансового обеспечения выполнения </w:t>
      </w:r>
      <w:r w:rsidR="00456663">
        <w:rPr>
          <w:rFonts w:ascii="Times New Roman" w:hAnsi="Times New Roman" w:cs="Times New Roman"/>
          <w:sz w:val="28"/>
          <w:szCs w:val="28"/>
        </w:rPr>
        <w:t>муниципальн</w:t>
      </w:r>
      <w:r w:rsidR="00456663">
        <w:rPr>
          <w:rFonts w:ascii="Times New Roman" w:hAnsi="Times New Roman" w:cs="Times New Roman"/>
          <w:sz w:val="28"/>
          <w:szCs w:val="28"/>
        </w:rPr>
        <w:t>о</w:t>
      </w:r>
      <w:r w:rsidR="00456663">
        <w:rPr>
          <w:rFonts w:ascii="Times New Roman" w:hAnsi="Times New Roman" w:cs="Times New Roman"/>
          <w:sz w:val="28"/>
          <w:szCs w:val="28"/>
        </w:rPr>
        <w:t>го</w:t>
      </w:r>
      <w:r w:rsidRPr="003F06D9">
        <w:rPr>
          <w:rFonts w:ascii="Times New Roman" w:hAnsi="Times New Roman" w:cs="Times New Roman"/>
          <w:sz w:val="28"/>
          <w:szCs w:val="28"/>
        </w:rPr>
        <w:t xml:space="preserve"> задания (далее - Порядок, </w:t>
      </w:r>
      <w:r w:rsidR="00456663">
        <w:rPr>
          <w:rFonts w:ascii="Times New Roman" w:hAnsi="Times New Roman" w:cs="Times New Roman"/>
          <w:sz w:val="28"/>
          <w:szCs w:val="28"/>
        </w:rPr>
        <w:t>муниципальное</w:t>
      </w:r>
      <w:r w:rsidRPr="003F06D9">
        <w:rPr>
          <w:rFonts w:ascii="Times New Roman" w:hAnsi="Times New Roman" w:cs="Times New Roman"/>
          <w:sz w:val="28"/>
          <w:szCs w:val="28"/>
        </w:rPr>
        <w:t xml:space="preserve"> задание) (прилагается).</w:t>
      </w:r>
    </w:p>
    <w:p w:rsidR="00EA6F94" w:rsidRDefault="003A3758" w:rsidP="00D837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F06D9">
        <w:rPr>
          <w:rFonts w:ascii="Times New Roman" w:hAnsi="Times New Roman" w:cs="Times New Roman"/>
          <w:sz w:val="28"/>
          <w:szCs w:val="28"/>
        </w:rPr>
        <w:t>2</w:t>
      </w:r>
      <w:bookmarkStart w:id="0" w:name="Par27"/>
      <w:bookmarkEnd w:id="0"/>
      <w:r w:rsidR="00611C38">
        <w:rPr>
          <w:rFonts w:ascii="Times New Roman" w:hAnsi="Times New Roman" w:cs="Times New Roman"/>
          <w:sz w:val="28"/>
          <w:szCs w:val="28"/>
        </w:rPr>
        <w:t>.</w:t>
      </w:r>
      <w:r w:rsidRPr="003F06D9">
        <w:rPr>
          <w:rFonts w:ascii="Times New Roman" w:hAnsi="Times New Roman" w:cs="Times New Roman"/>
          <w:sz w:val="28"/>
          <w:szCs w:val="28"/>
        </w:rPr>
        <w:t xml:space="preserve"> Признать утратившими силу:</w:t>
      </w:r>
    </w:p>
    <w:p w:rsidR="003A3758" w:rsidRDefault="00BA1AF5" w:rsidP="003A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B85075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№</w:t>
      </w:r>
      <w:r w:rsidR="00B85075">
        <w:rPr>
          <w:rFonts w:ascii="Times New Roman" w:hAnsi="Times New Roman" w:cs="Times New Roman"/>
          <w:sz w:val="28"/>
          <w:szCs w:val="28"/>
        </w:rPr>
        <w:t>104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85075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</w:t>
      </w:r>
      <w:r w:rsidR="00B8507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611C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«Об утверждении </w:t>
      </w:r>
      <w:hyperlink r:id="rId8" w:history="1">
        <w:r w:rsidRPr="00BA1AF5">
          <w:rPr>
            <w:rFonts w:ascii="Times New Roman" w:hAnsi="Times New Roman" w:cs="Times New Roman"/>
            <w:sz w:val="28"/>
            <w:szCs w:val="28"/>
          </w:rPr>
          <w:t>Поряд</w:t>
        </w:r>
        <w:r>
          <w:rPr>
            <w:rFonts w:ascii="Times New Roman" w:hAnsi="Times New Roman" w:cs="Times New Roman"/>
            <w:sz w:val="28"/>
            <w:szCs w:val="28"/>
          </w:rPr>
          <w:t>ка</w:t>
        </w:r>
      </w:hyperlink>
      <w:r w:rsidRPr="00BA1AF5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0804D0">
        <w:rPr>
          <w:rFonts w:ascii="Times New Roman" w:hAnsi="Times New Roman" w:cs="Times New Roman"/>
          <w:sz w:val="28"/>
          <w:szCs w:val="28"/>
        </w:rPr>
        <w:t>муниципального задания на оказание муниципальных услуг (выполнение работ) в отношении муниципальных у</w:t>
      </w:r>
      <w:r w:rsidR="000804D0">
        <w:rPr>
          <w:rFonts w:ascii="Times New Roman" w:hAnsi="Times New Roman" w:cs="Times New Roman"/>
          <w:sz w:val="28"/>
          <w:szCs w:val="28"/>
        </w:rPr>
        <w:t>ч</w:t>
      </w:r>
      <w:r w:rsidR="000804D0">
        <w:rPr>
          <w:rFonts w:ascii="Times New Roman" w:hAnsi="Times New Roman" w:cs="Times New Roman"/>
          <w:sz w:val="28"/>
          <w:szCs w:val="28"/>
        </w:rPr>
        <w:t xml:space="preserve">реждений </w:t>
      </w:r>
      <w:r w:rsidR="00D8373D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 w:rsidR="000804D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804D0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 w:rsidRPr="00BA1AF5">
        <w:rPr>
          <w:rFonts w:ascii="Times New Roman" w:hAnsi="Times New Roman" w:cs="Times New Roman"/>
          <w:sz w:val="28"/>
          <w:szCs w:val="28"/>
        </w:rPr>
        <w:t>и финансового обеспечения выполнения муниципальн</w:t>
      </w:r>
      <w:r w:rsidR="000804D0">
        <w:rPr>
          <w:rFonts w:ascii="Times New Roman" w:hAnsi="Times New Roman" w:cs="Times New Roman"/>
          <w:sz w:val="28"/>
          <w:szCs w:val="28"/>
        </w:rPr>
        <w:t>о</w:t>
      </w:r>
      <w:r w:rsidR="000804D0">
        <w:rPr>
          <w:rFonts w:ascii="Times New Roman" w:hAnsi="Times New Roman" w:cs="Times New Roman"/>
          <w:sz w:val="28"/>
          <w:szCs w:val="28"/>
        </w:rPr>
        <w:t>го</w:t>
      </w:r>
      <w:r w:rsidRPr="00BA1AF5">
        <w:rPr>
          <w:rFonts w:ascii="Times New Roman" w:hAnsi="Times New Roman" w:cs="Times New Roman"/>
          <w:sz w:val="28"/>
          <w:szCs w:val="28"/>
        </w:rPr>
        <w:t xml:space="preserve"> задан</w:t>
      </w:r>
      <w:r w:rsidR="000804D0">
        <w:rPr>
          <w:rFonts w:ascii="Times New Roman" w:hAnsi="Times New Roman" w:cs="Times New Roman"/>
          <w:sz w:val="28"/>
          <w:szCs w:val="28"/>
        </w:rPr>
        <w:t>ия</w:t>
      </w:r>
      <w:r w:rsidR="00DF46F1">
        <w:rPr>
          <w:rFonts w:ascii="Times New Roman" w:hAnsi="Times New Roman" w:cs="Times New Roman"/>
          <w:sz w:val="28"/>
          <w:szCs w:val="28"/>
        </w:rPr>
        <w:t>».</w:t>
      </w:r>
    </w:p>
    <w:p w:rsidR="003A3758" w:rsidRDefault="00DF46F1" w:rsidP="00D837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491146">
        <w:rPr>
          <w:rFonts w:ascii="Times New Roman" w:hAnsi="Times New Roman" w:cs="Times New Roman"/>
          <w:sz w:val="28"/>
          <w:szCs w:val="28"/>
        </w:rPr>
        <w:t>с момента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 </w:t>
      </w:r>
      <w:r w:rsidR="00491146">
        <w:rPr>
          <w:rFonts w:ascii="Times New Roman" w:hAnsi="Times New Roman" w:cs="Times New Roman"/>
          <w:sz w:val="28"/>
          <w:szCs w:val="28"/>
        </w:rPr>
        <w:t xml:space="preserve">в официальном издании «Вестник администрации </w:t>
      </w:r>
      <w:r w:rsidR="00D8373D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 w:rsidR="00491146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491146">
        <w:rPr>
          <w:rFonts w:ascii="Times New Roman" w:hAnsi="Times New Roman" w:cs="Times New Roman"/>
          <w:sz w:val="28"/>
          <w:szCs w:val="28"/>
        </w:rPr>
        <w:t xml:space="preserve"> муниципального района» и распространяется на правоотношения с 01.01.2019г.</w:t>
      </w:r>
    </w:p>
    <w:p w:rsidR="003A3758" w:rsidRDefault="00DF46F1" w:rsidP="00D8373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A3758" w:rsidRPr="003F06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D8373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94BDC" w:rsidRDefault="00194BDC" w:rsidP="00194B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98D" w:rsidRDefault="007A198D" w:rsidP="00194B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98D" w:rsidRDefault="007A198D" w:rsidP="00194B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98D" w:rsidRDefault="007A198D" w:rsidP="00194B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604C" w:rsidRPr="00F2604C" w:rsidRDefault="00A47E88" w:rsidP="00F260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2604C" w:rsidRPr="00F2604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2604C" w:rsidRPr="00F260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2604C" w:rsidRPr="00F2604C" w:rsidRDefault="00D8373D" w:rsidP="00F260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Рябовского сельского поселения</w:t>
      </w:r>
      <w:r w:rsidR="00F2604C" w:rsidRPr="00F2604C">
        <w:rPr>
          <w:rFonts w:ascii="Times New Roman" w:hAnsi="Times New Roman" w:cs="Times New Roman"/>
          <w:sz w:val="28"/>
          <w:szCs w:val="28"/>
        </w:rPr>
        <w:t xml:space="preserve">: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В.В.Сазин</w:t>
      </w:r>
      <w:proofErr w:type="spellEnd"/>
    </w:p>
    <w:p w:rsidR="00D8373D" w:rsidRDefault="00D8373D" w:rsidP="00D8373D">
      <w:pPr>
        <w:pStyle w:val="ConsPlusNormal"/>
        <w:outlineLvl w:val="0"/>
        <w:rPr>
          <w:rFonts w:asciiTheme="minorHAnsi" w:hAnsiTheme="minorHAnsi" w:cstheme="minorBidi"/>
          <w:bCs/>
          <w:sz w:val="28"/>
          <w:szCs w:val="28"/>
        </w:rPr>
      </w:pPr>
    </w:p>
    <w:p w:rsidR="003A3758" w:rsidRPr="003F06D9" w:rsidRDefault="00D8373D" w:rsidP="00D8373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Theme="minorHAnsi" w:hAnsiTheme="minorHAnsi" w:cstheme="minorBidi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</w:t>
      </w:r>
      <w:r w:rsidR="003A3758" w:rsidRPr="003F06D9">
        <w:rPr>
          <w:rFonts w:ascii="Times New Roman" w:hAnsi="Times New Roman" w:cs="Times New Roman"/>
          <w:sz w:val="28"/>
          <w:szCs w:val="28"/>
        </w:rPr>
        <w:t>Приложение</w:t>
      </w:r>
    </w:p>
    <w:p w:rsidR="00D147BB" w:rsidRDefault="003A3758" w:rsidP="003A37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F06D9">
        <w:rPr>
          <w:rFonts w:ascii="Times New Roman" w:hAnsi="Times New Roman" w:cs="Times New Roman"/>
          <w:sz w:val="28"/>
          <w:szCs w:val="28"/>
        </w:rPr>
        <w:t>к постановлению</w:t>
      </w:r>
      <w:r w:rsidR="004149F4">
        <w:rPr>
          <w:rFonts w:ascii="Times New Roman" w:hAnsi="Times New Roman" w:cs="Times New Roman"/>
          <w:sz w:val="28"/>
          <w:szCs w:val="28"/>
        </w:rPr>
        <w:t xml:space="preserve"> </w:t>
      </w:r>
      <w:r w:rsidR="00776BC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147BB" w:rsidRDefault="00776BC9" w:rsidP="003A37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7BB">
        <w:rPr>
          <w:rFonts w:ascii="Times New Roman" w:hAnsi="Times New Roman" w:cs="Times New Roman"/>
          <w:sz w:val="28"/>
          <w:szCs w:val="28"/>
        </w:rPr>
        <w:t>Рябовского сельского поселения</w:t>
      </w:r>
    </w:p>
    <w:p w:rsidR="00D147BB" w:rsidRDefault="00D147BB" w:rsidP="00D147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="00776BC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776BC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A3758" w:rsidRPr="003F06D9" w:rsidRDefault="00776BC9" w:rsidP="00D147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47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3A3758" w:rsidRPr="003F06D9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3A3758" w:rsidRDefault="00512CA2" w:rsidP="00512CA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от </w:t>
      </w:r>
      <w:r w:rsidR="00776BC9">
        <w:rPr>
          <w:rFonts w:ascii="Times New Roman" w:hAnsi="Times New Roman" w:cs="Times New Roman"/>
          <w:sz w:val="28"/>
          <w:szCs w:val="28"/>
        </w:rPr>
        <w:t xml:space="preserve"> </w:t>
      </w:r>
      <w:r w:rsidR="00D147BB">
        <w:rPr>
          <w:rFonts w:ascii="Times New Roman" w:hAnsi="Times New Roman" w:cs="Times New Roman"/>
          <w:sz w:val="28"/>
          <w:szCs w:val="28"/>
        </w:rPr>
        <w:t xml:space="preserve">29.12.2018 </w:t>
      </w:r>
      <w:r w:rsidR="00776BC9">
        <w:rPr>
          <w:rFonts w:ascii="Times New Roman" w:hAnsi="Times New Roman" w:cs="Times New Roman"/>
          <w:sz w:val="28"/>
          <w:szCs w:val="28"/>
        </w:rPr>
        <w:t xml:space="preserve"> 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>80</w:t>
      </w:r>
      <w:r w:rsidR="00776BC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A3758" w:rsidRPr="003F06D9" w:rsidRDefault="003A3758" w:rsidP="003A375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A3758" w:rsidRPr="003F06D9" w:rsidRDefault="003A3758" w:rsidP="003A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54"/>
      <w:bookmarkEnd w:id="1"/>
      <w:r w:rsidRPr="003F06D9">
        <w:rPr>
          <w:rFonts w:ascii="Times New Roman" w:hAnsi="Times New Roman" w:cs="Times New Roman"/>
          <w:sz w:val="28"/>
          <w:szCs w:val="28"/>
        </w:rPr>
        <w:t>ПОРЯДОК</w:t>
      </w:r>
    </w:p>
    <w:p w:rsidR="004149F4" w:rsidRDefault="003A3758" w:rsidP="003A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06D9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456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3F06D9">
        <w:rPr>
          <w:rFonts w:ascii="Times New Roman" w:hAnsi="Times New Roman" w:cs="Times New Roman"/>
          <w:sz w:val="28"/>
          <w:szCs w:val="28"/>
        </w:rPr>
        <w:t xml:space="preserve"> ЗАДАНИЯ </w:t>
      </w:r>
    </w:p>
    <w:p w:rsidR="003A3758" w:rsidRPr="003F06D9" w:rsidRDefault="003A3758" w:rsidP="003A37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06D9">
        <w:rPr>
          <w:rFonts w:ascii="Times New Roman" w:hAnsi="Times New Roman" w:cs="Times New Roman"/>
          <w:sz w:val="28"/>
          <w:szCs w:val="28"/>
        </w:rPr>
        <w:t>НА ОКАЗАНИЕ</w:t>
      </w:r>
      <w:r w:rsidR="00D147BB">
        <w:rPr>
          <w:rFonts w:ascii="Times New Roman" w:hAnsi="Times New Roman" w:cs="Times New Roman"/>
          <w:sz w:val="28"/>
          <w:szCs w:val="28"/>
        </w:rPr>
        <w:t xml:space="preserve"> </w:t>
      </w:r>
      <w:r w:rsidR="00456663">
        <w:rPr>
          <w:rFonts w:ascii="Times New Roman" w:hAnsi="Times New Roman" w:cs="Times New Roman"/>
          <w:sz w:val="28"/>
          <w:szCs w:val="28"/>
        </w:rPr>
        <w:t>МУНИЦИПАЛЬНЫХ</w:t>
      </w:r>
      <w:r w:rsidRPr="003F06D9">
        <w:rPr>
          <w:rFonts w:ascii="Times New Roman" w:hAnsi="Times New Roman" w:cs="Times New Roman"/>
          <w:sz w:val="28"/>
          <w:szCs w:val="28"/>
        </w:rPr>
        <w:t xml:space="preserve"> УСЛУГ (ВЫПОЛНЕНИЕ Р</w:t>
      </w:r>
      <w:r w:rsidRPr="003F06D9">
        <w:rPr>
          <w:rFonts w:ascii="Times New Roman" w:hAnsi="Times New Roman" w:cs="Times New Roman"/>
          <w:sz w:val="28"/>
          <w:szCs w:val="28"/>
        </w:rPr>
        <w:t>А</w:t>
      </w:r>
      <w:r w:rsidRPr="003F06D9">
        <w:rPr>
          <w:rFonts w:ascii="Times New Roman" w:hAnsi="Times New Roman" w:cs="Times New Roman"/>
          <w:sz w:val="28"/>
          <w:szCs w:val="28"/>
        </w:rPr>
        <w:t>БОТ) В ОТНОШЕНИИ</w:t>
      </w:r>
      <w:r w:rsidR="004149F4">
        <w:rPr>
          <w:rFonts w:ascii="Times New Roman" w:hAnsi="Times New Roman" w:cs="Times New Roman"/>
          <w:sz w:val="28"/>
          <w:szCs w:val="28"/>
        </w:rPr>
        <w:t xml:space="preserve"> </w:t>
      </w:r>
      <w:r w:rsidR="00456663">
        <w:rPr>
          <w:rFonts w:ascii="Times New Roman" w:hAnsi="Times New Roman" w:cs="Times New Roman"/>
          <w:sz w:val="28"/>
          <w:szCs w:val="28"/>
        </w:rPr>
        <w:t>МУНИЦИПАЛЬНЫХ</w:t>
      </w:r>
      <w:r w:rsidRPr="003F06D9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D8373D">
        <w:rPr>
          <w:rFonts w:ascii="Times New Roman" w:hAnsi="Times New Roman" w:cs="Times New Roman"/>
          <w:sz w:val="28"/>
          <w:szCs w:val="28"/>
        </w:rPr>
        <w:t>РЯБО</w:t>
      </w:r>
      <w:r w:rsidR="00D8373D">
        <w:rPr>
          <w:rFonts w:ascii="Times New Roman" w:hAnsi="Times New Roman" w:cs="Times New Roman"/>
          <w:sz w:val="28"/>
          <w:szCs w:val="28"/>
        </w:rPr>
        <w:t>В</w:t>
      </w:r>
      <w:r w:rsidR="00D8373D">
        <w:rPr>
          <w:rFonts w:ascii="Times New Roman" w:hAnsi="Times New Roman" w:cs="Times New Roman"/>
          <w:sz w:val="28"/>
          <w:szCs w:val="28"/>
        </w:rPr>
        <w:t xml:space="preserve">СКОГО СЕЛЬСКОГО </w:t>
      </w:r>
      <w:r w:rsidR="00D147BB">
        <w:rPr>
          <w:rFonts w:ascii="Times New Roman" w:hAnsi="Times New Roman" w:cs="Times New Roman"/>
          <w:sz w:val="28"/>
          <w:szCs w:val="28"/>
        </w:rPr>
        <w:t>ПОСЕЛЕНИЯ ЛУХСКОГО МУНИЦИПАЛ</w:t>
      </w:r>
      <w:r w:rsidR="00D147BB">
        <w:rPr>
          <w:rFonts w:ascii="Times New Roman" w:hAnsi="Times New Roman" w:cs="Times New Roman"/>
          <w:sz w:val="28"/>
          <w:szCs w:val="28"/>
        </w:rPr>
        <w:t>Ь</w:t>
      </w:r>
      <w:r w:rsidR="00D147BB">
        <w:rPr>
          <w:rFonts w:ascii="Times New Roman" w:hAnsi="Times New Roman" w:cs="Times New Roman"/>
          <w:sz w:val="28"/>
          <w:szCs w:val="28"/>
        </w:rPr>
        <w:t xml:space="preserve">НОГО РАЙОНА ИВАНОВСКОЙ ОБЛАСТИ </w:t>
      </w:r>
      <w:r w:rsidRPr="003F06D9">
        <w:rPr>
          <w:rFonts w:ascii="Times New Roman" w:hAnsi="Times New Roman" w:cs="Times New Roman"/>
          <w:sz w:val="28"/>
          <w:szCs w:val="28"/>
        </w:rPr>
        <w:t>И ФИНАНСОВОГО</w:t>
      </w:r>
      <w:r w:rsidR="0007642C">
        <w:rPr>
          <w:rFonts w:ascii="Times New Roman" w:hAnsi="Times New Roman" w:cs="Times New Roman"/>
          <w:sz w:val="28"/>
          <w:szCs w:val="28"/>
        </w:rPr>
        <w:t xml:space="preserve"> </w:t>
      </w:r>
      <w:r w:rsidRPr="003F06D9">
        <w:rPr>
          <w:rFonts w:ascii="Times New Roman" w:hAnsi="Times New Roman" w:cs="Times New Roman"/>
          <w:sz w:val="28"/>
          <w:szCs w:val="28"/>
        </w:rPr>
        <w:t xml:space="preserve">ОБЕСПЕЧЕНИЯ ВЫПОЛНЕНИЯ </w:t>
      </w:r>
      <w:r w:rsidR="00456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3F06D9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3A3758" w:rsidRPr="003F06D9" w:rsidRDefault="003A3758" w:rsidP="003A37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A3758" w:rsidRPr="003F06D9" w:rsidRDefault="000F2069" w:rsidP="003A37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0BE3">
        <w:rPr>
          <w:rFonts w:ascii="Times New Roman" w:eastAsiaTheme="minorHAnsi" w:hAnsi="Times New Roman" w:cs="Times New Roman"/>
          <w:sz w:val="28"/>
          <w:szCs w:val="28"/>
          <w:lang w:eastAsia="en-US"/>
        </w:rPr>
        <w:t>I.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3A3758" w:rsidRPr="003F06D9" w:rsidRDefault="003A3758" w:rsidP="003A375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A3758" w:rsidRPr="003F06D9" w:rsidRDefault="005109AA" w:rsidP="003A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3A3758" w:rsidRPr="003F06D9">
        <w:rPr>
          <w:rFonts w:ascii="Times New Roman" w:hAnsi="Times New Roman" w:cs="Times New Roman"/>
          <w:sz w:val="28"/>
          <w:szCs w:val="28"/>
        </w:rPr>
        <w:t>Настоящий Порядок устанавливает правила формирования и финанс</w:t>
      </w:r>
      <w:r w:rsidR="003A3758" w:rsidRPr="003F06D9">
        <w:rPr>
          <w:rFonts w:ascii="Times New Roman" w:hAnsi="Times New Roman" w:cs="Times New Roman"/>
          <w:sz w:val="28"/>
          <w:szCs w:val="28"/>
        </w:rPr>
        <w:t>о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вого обеспечения выполнения </w:t>
      </w:r>
      <w:r w:rsidR="00456663">
        <w:rPr>
          <w:rFonts w:ascii="Times New Roman" w:hAnsi="Times New Roman" w:cs="Times New Roman"/>
          <w:sz w:val="28"/>
          <w:szCs w:val="28"/>
        </w:rPr>
        <w:t>муниципального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 w:rsidR="00456663">
        <w:rPr>
          <w:rFonts w:ascii="Times New Roman" w:hAnsi="Times New Roman" w:cs="Times New Roman"/>
          <w:sz w:val="28"/>
          <w:szCs w:val="28"/>
        </w:rPr>
        <w:t>муниц</w:t>
      </w:r>
      <w:r w:rsidR="00456663">
        <w:rPr>
          <w:rFonts w:ascii="Times New Roman" w:hAnsi="Times New Roman" w:cs="Times New Roman"/>
          <w:sz w:val="28"/>
          <w:szCs w:val="28"/>
        </w:rPr>
        <w:t>и</w:t>
      </w:r>
      <w:r w:rsidR="00456663">
        <w:rPr>
          <w:rFonts w:ascii="Times New Roman" w:hAnsi="Times New Roman" w:cs="Times New Roman"/>
          <w:sz w:val="28"/>
          <w:szCs w:val="28"/>
        </w:rPr>
        <w:t>пальных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услуг (выполнение работ) (далее - </w:t>
      </w:r>
      <w:r w:rsidR="00C4159D">
        <w:rPr>
          <w:rFonts w:ascii="Times New Roman" w:hAnsi="Times New Roman" w:cs="Times New Roman"/>
          <w:sz w:val="28"/>
          <w:szCs w:val="28"/>
        </w:rPr>
        <w:t>муниципальное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задание) </w:t>
      </w:r>
      <w:r w:rsidR="00C4159D">
        <w:rPr>
          <w:rFonts w:ascii="Times New Roman" w:hAnsi="Times New Roman" w:cs="Times New Roman"/>
          <w:sz w:val="28"/>
          <w:szCs w:val="28"/>
        </w:rPr>
        <w:t>муниц</w:t>
      </w:r>
      <w:r w:rsidR="00C4159D">
        <w:rPr>
          <w:rFonts w:ascii="Times New Roman" w:hAnsi="Times New Roman" w:cs="Times New Roman"/>
          <w:sz w:val="28"/>
          <w:szCs w:val="28"/>
        </w:rPr>
        <w:t>и</w:t>
      </w:r>
      <w:r w:rsidR="00C4159D">
        <w:rPr>
          <w:rFonts w:ascii="Times New Roman" w:hAnsi="Times New Roman" w:cs="Times New Roman"/>
          <w:sz w:val="28"/>
          <w:szCs w:val="28"/>
        </w:rPr>
        <w:t>пальными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бюджетными учреждениями</w:t>
      </w:r>
      <w:r w:rsidR="004B6FFD">
        <w:rPr>
          <w:rFonts w:ascii="Times New Roman" w:hAnsi="Times New Roman" w:cs="Times New Roman"/>
          <w:sz w:val="28"/>
          <w:szCs w:val="28"/>
        </w:rPr>
        <w:t xml:space="preserve"> </w:t>
      </w:r>
      <w:r w:rsidR="00D147BB">
        <w:rPr>
          <w:rFonts w:ascii="Times New Roman" w:hAnsi="Times New Roman" w:cs="Times New Roman"/>
          <w:sz w:val="28"/>
          <w:szCs w:val="28"/>
        </w:rPr>
        <w:t>Рябовского сельского поселения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159D">
        <w:rPr>
          <w:rFonts w:ascii="Times New Roman" w:hAnsi="Times New Roman" w:cs="Times New Roman"/>
          <w:sz w:val="28"/>
          <w:szCs w:val="28"/>
        </w:rPr>
        <w:t>Лу</w:t>
      </w:r>
      <w:r w:rsidR="00C4159D">
        <w:rPr>
          <w:rFonts w:ascii="Times New Roman" w:hAnsi="Times New Roman" w:cs="Times New Roman"/>
          <w:sz w:val="28"/>
          <w:szCs w:val="28"/>
        </w:rPr>
        <w:t>х</w:t>
      </w:r>
      <w:r w:rsidR="00C4159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4159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Ивановской области, </w:t>
      </w:r>
      <w:r w:rsidR="00C4159D">
        <w:rPr>
          <w:rFonts w:ascii="Times New Roman" w:hAnsi="Times New Roman" w:cs="Times New Roman"/>
          <w:sz w:val="28"/>
          <w:szCs w:val="28"/>
        </w:rPr>
        <w:t>муниципальными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авт</w:t>
      </w:r>
      <w:r w:rsidR="003A3758" w:rsidRPr="003F06D9">
        <w:rPr>
          <w:rFonts w:ascii="Times New Roman" w:hAnsi="Times New Roman" w:cs="Times New Roman"/>
          <w:sz w:val="28"/>
          <w:szCs w:val="28"/>
        </w:rPr>
        <w:t>о</w:t>
      </w:r>
      <w:r w:rsidR="003A3758" w:rsidRPr="003F06D9">
        <w:rPr>
          <w:rFonts w:ascii="Times New Roman" w:hAnsi="Times New Roman" w:cs="Times New Roman"/>
          <w:sz w:val="28"/>
          <w:szCs w:val="28"/>
        </w:rPr>
        <w:t>номными учреждениями</w:t>
      </w:r>
      <w:r w:rsidR="004B6FFD">
        <w:rPr>
          <w:rFonts w:ascii="Times New Roman" w:hAnsi="Times New Roman" w:cs="Times New Roman"/>
          <w:sz w:val="28"/>
          <w:szCs w:val="28"/>
        </w:rPr>
        <w:t xml:space="preserve"> </w:t>
      </w:r>
      <w:r w:rsidR="00D147BB">
        <w:rPr>
          <w:rFonts w:ascii="Times New Roman" w:hAnsi="Times New Roman" w:cs="Times New Roman"/>
          <w:sz w:val="28"/>
          <w:szCs w:val="28"/>
        </w:rPr>
        <w:t>Рябовского сельского поселения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159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4159D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C4159D">
        <w:rPr>
          <w:rFonts w:ascii="Times New Roman" w:hAnsi="Times New Roman" w:cs="Times New Roman"/>
          <w:sz w:val="28"/>
          <w:szCs w:val="28"/>
        </w:rPr>
        <w:t>и</w:t>
      </w:r>
      <w:r w:rsidR="00C4159D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3A3758" w:rsidRPr="003F06D9">
        <w:rPr>
          <w:rFonts w:ascii="Times New Roman" w:hAnsi="Times New Roman" w:cs="Times New Roman"/>
          <w:sz w:val="28"/>
          <w:szCs w:val="28"/>
        </w:rPr>
        <w:t>Ивановской области, созданными на базе имущества, нах</w:t>
      </w:r>
      <w:r w:rsidR="003A3758" w:rsidRPr="003F06D9">
        <w:rPr>
          <w:rFonts w:ascii="Times New Roman" w:hAnsi="Times New Roman" w:cs="Times New Roman"/>
          <w:sz w:val="28"/>
          <w:szCs w:val="28"/>
        </w:rPr>
        <w:t>о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дящегося в собственности </w:t>
      </w:r>
      <w:r w:rsidR="00D147BB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 w:rsidR="00C4159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4159D">
        <w:rPr>
          <w:rFonts w:ascii="Times New Roman" w:hAnsi="Times New Roman" w:cs="Times New Roman"/>
          <w:sz w:val="28"/>
          <w:szCs w:val="28"/>
        </w:rPr>
        <w:t xml:space="preserve"> мун</w:t>
      </w:r>
      <w:r w:rsidR="00C4159D">
        <w:rPr>
          <w:rFonts w:ascii="Times New Roman" w:hAnsi="Times New Roman" w:cs="Times New Roman"/>
          <w:sz w:val="28"/>
          <w:szCs w:val="28"/>
        </w:rPr>
        <w:t>и</w:t>
      </w:r>
      <w:r w:rsidR="00C4159D">
        <w:rPr>
          <w:rFonts w:ascii="Times New Roman" w:hAnsi="Times New Roman" w:cs="Times New Roman"/>
          <w:sz w:val="28"/>
          <w:szCs w:val="28"/>
        </w:rPr>
        <w:t xml:space="preserve">ципального района 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Ивановской области </w:t>
      </w:r>
      <w:r w:rsidR="00B320A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B320A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B320A2">
        <w:rPr>
          <w:rFonts w:ascii="Times New Roman" w:hAnsi="Times New Roman" w:cs="Times New Roman"/>
          <w:sz w:val="28"/>
          <w:szCs w:val="28"/>
        </w:rPr>
        <w:t xml:space="preserve"> городского</w:t>
      </w:r>
      <w:proofErr w:type="gramEnd"/>
      <w:r w:rsidR="00B320A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C4159D">
        <w:rPr>
          <w:rFonts w:ascii="Times New Roman" w:hAnsi="Times New Roman" w:cs="Times New Roman"/>
          <w:sz w:val="28"/>
          <w:szCs w:val="28"/>
        </w:rPr>
        <w:t>муниципальные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учреждения), а также </w:t>
      </w:r>
      <w:r w:rsidR="00C4159D">
        <w:rPr>
          <w:rFonts w:ascii="Times New Roman" w:hAnsi="Times New Roman" w:cs="Times New Roman"/>
          <w:sz w:val="28"/>
          <w:szCs w:val="28"/>
        </w:rPr>
        <w:t>муниципальными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казенными учреждениями.</w:t>
      </w:r>
    </w:p>
    <w:p w:rsidR="00B320A2" w:rsidRPr="00B320A2" w:rsidRDefault="00B320A2" w:rsidP="00B320A2">
      <w:pPr>
        <w:pStyle w:val="a6"/>
        <w:spacing w:after="0" w:line="240" w:lineRule="auto"/>
        <w:ind w:left="0" w:firstLine="540"/>
        <w:rPr>
          <w:rFonts w:ascii="Times New Roman" w:hAnsi="Times New Roman" w:cs="Times New Roman"/>
          <w:sz w:val="28"/>
          <w:szCs w:val="28"/>
        </w:rPr>
      </w:pPr>
      <w:r w:rsidRPr="00B320A2">
        <w:rPr>
          <w:rFonts w:ascii="Times New Roman" w:hAnsi="Times New Roman" w:cs="Times New Roman"/>
          <w:sz w:val="28"/>
          <w:szCs w:val="28"/>
        </w:rPr>
        <w:t>В целях исполнения настоящего Порядка используются следующие п</w:t>
      </w:r>
      <w:r w:rsidRPr="00B320A2">
        <w:rPr>
          <w:rFonts w:ascii="Times New Roman" w:hAnsi="Times New Roman" w:cs="Times New Roman"/>
          <w:sz w:val="28"/>
          <w:szCs w:val="28"/>
        </w:rPr>
        <w:t>о</w:t>
      </w:r>
      <w:r w:rsidRPr="00B320A2">
        <w:rPr>
          <w:rFonts w:ascii="Times New Roman" w:hAnsi="Times New Roman" w:cs="Times New Roman"/>
          <w:sz w:val="28"/>
          <w:szCs w:val="28"/>
        </w:rPr>
        <w:t>нятия: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0A2">
        <w:rPr>
          <w:rFonts w:ascii="Times New Roman" w:hAnsi="Times New Roman" w:cs="Times New Roman"/>
          <w:sz w:val="28"/>
          <w:szCs w:val="28"/>
        </w:rPr>
        <w:t xml:space="preserve">местный бюджет </w:t>
      </w:r>
      <w:r w:rsidR="004B6FFD">
        <w:rPr>
          <w:rFonts w:ascii="Times New Roman" w:hAnsi="Times New Roman" w:cs="Times New Roman"/>
          <w:sz w:val="28"/>
          <w:szCs w:val="28"/>
        </w:rPr>
        <w:t>–</w:t>
      </w:r>
      <w:r w:rsidRPr="00B32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0A2">
        <w:rPr>
          <w:rFonts w:ascii="Times New Roman" w:hAnsi="Times New Roman" w:cs="Times New Roman"/>
          <w:sz w:val="28"/>
          <w:szCs w:val="28"/>
        </w:rPr>
        <w:t>бюджет</w:t>
      </w:r>
      <w:r w:rsidR="004B6FFD">
        <w:rPr>
          <w:rFonts w:ascii="Times New Roman" w:hAnsi="Times New Roman" w:cs="Times New Roman"/>
          <w:sz w:val="28"/>
          <w:szCs w:val="28"/>
        </w:rPr>
        <w:t>Рябовского</w:t>
      </w:r>
      <w:proofErr w:type="spellEnd"/>
      <w:r w:rsidR="004B6F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B320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20A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320A2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76DB9" w:rsidRDefault="00676DB9" w:rsidP="003A375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3758" w:rsidRDefault="000F2069" w:rsidP="00D430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F0BE3">
        <w:rPr>
          <w:rFonts w:ascii="Times New Roman" w:eastAsiaTheme="minorHAnsi" w:hAnsi="Times New Roman" w:cs="Times New Roman"/>
          <w:sz w:val="28"/>
          <w:szCs w:val="28"/>
          <w:lang w:eastAsia="en-US"/>
        </w:rPr>
        <w:t>II</w:t>
      </w:r>
      <w:r w:rsidR="003A3758" w:rsidRPr="003F06D9">
        <w:rPr>
          <w:rFonts w:ascii="Times New Roman" w:hAnsi="Times New Roman" w:cs="Times New Roman"/>
          <w:sz w:val="28"/>
          <w:szCs w:val="28"/>
        </w:rPr>
        <w:t>. Формирование</w:t>
      </w:r>
      <w:r w:rsidR="00D430BB">
        <w:rPr>
          <w:rFonts w:ascii="Times New Roman" w:hAnsi="Times New Roman" w:cs="Times New Roman"/>
          <w:sz w:val="28"/>
          <w:szCs w:val="28"/>
        </w:rPr>
        <w:t xml:space="preserve"> (изменение) </w:t>
      </w:r>
      <w:r w:rsidR="00456663">
        <w:rPr>
          <w:rFonts w:ascii="Times New Roman" w:hAnsi="Times New Roman" w:cs="Times New Roman"/>
          <w:sz w:val="28"/>
          <w:szCs w:val="28"/>
        </w:rPr>
        <w:t>муниципального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задания </w:t>
      </w:r>
    </w:p>
    <w:p w:rsidR="00CF42F1" w:rsidRPr="003F06D9" w:rsidRDefault="00CF42F1" w:rsidP="00D430B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A3758" w:rsidRPr="003F06D9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06D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4159D">
        <w:rPr>
          <w:rFonts w:ascii="Times New Roman" w:hAnsi="Times New Roman" w:cs="Times New Roman"/>
          <w:sz w:val="28"/>
          <w:szCs w:val="28"/>
        </w:rPr>
        <w:t>Муниципальное</w:t>
      </w:r>
      <w:r w:rsidRPr="003F06D9">
        <w:rPr>
          <w:rFonts w:ascii="Times New Roman" w:hAnsi="Times New Roman" w:cs="Times New Roman"/>
          <w:sz w:val="28"/>
          <w:szCs w:val="28"/>
        </w:rPr>
        <w:t xml:space="preserve"> задание формируется в соответствии с основными видами деятельности, предусмотренными учредительными документами </w:t>
      </w:r>
      <w:r w:rsidR="00456663">
        <w:rPr>
          <w:rFonts w:ascii="Times New Roman" w:hAnsi="Times New Roman" w:cs="Times New Roman"/>
          <w:sz w:val="28"/>
          <w:szCs w:val="28"/>
        </w:rPr>
        <w:t>м</w:t>
      </w:r>
      <w:r w:rsidR="00456663">
        <w:rPr>
          <w:rFonts w:ascii="Times New Roman" w:hAnsi="Times New Roman" w:cs="Times New Roman"/>
          <w:sz w:val="28"/>
          <w:szCs w:val="28"/>
        </w:rPr>
        <w:t>у</w:t>
      </w:r>
      <w:r w:rsidR="00456663">
        <w:rPr>
          <w:rFonts w:ascii="Times New Roman" w:hAnsi="Times New Roman" w:cs="Times New Roman"/>
          <w:sz w:val="28"/>
          <w:szCs w:val="28"/>
        </w:rPr>
        <w:t>ниципальных</w:t>
      </w:r>
      <w:r w:rsidRPr="003F06D9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4B6FFD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 w:rsidR="00C4159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4159D">
        <w:rPr>
          <w:rFonts w:ascii="Times New Roman" w:hAnsi="Times New Roman" w:cs="Times New Roman"/>
          <w:sz w:val="28"/>
          <w:szCs w:val="28"/>
        </w:rPr>
        <w:t xml:space="preserve"> мун</w:t>
      </w:r>
      <w:r w:rsidR="00C4159D">
        <w:rPr>
          <w:rFonts w:ascii="Times New Roman" w:hAnsi="Times New Roman" w:cs="Times New Roman"/>
          <w:sz w:val="28"/>
          <w:szCs w:val="28"/>
        </w:rPr>
        <w:t>и</w:t>
      </w:r>
      <w:r w:rsidR="00C4159D">
        <w:rPr>
          <w:rFonts w:ascii="Times New Roman" w:hAnsi="Times New Roman" w:cs="Times New Roman"/>
          <w:sz w:val="28"/>
          <w:szCs w:val="28"/>
        </w:rPr>
        <w:t xml:space="preserve">ципального района </w:t>
      </w:r>
      <w:r w:rsidRPr="003F06D9">
        <w:rPr>
          <w:rFonts w:ascii="Times New Roman" w:hAnsi="Times New Roman" w:cs="Times New Roman"/>
          <w:sz w:val="28"/>
          <w:szCs w:val="28"/>
        </w:rPr>
        <w:t xml:space="preserve">Ивановской области, с учетом предложений </w:t>
      </w:r>
      <w:r w:rsidR="00456663">
        <w:rPr>
          <w:rFonts w:ascii="Times New Roman" w:hAnsi="Times New Roman" w:cs="Times New Roman"/>
          <w:sz w:val="28"/>
          <w:szCs w:val="28"/>
        </w:rPr>
        <w:t>муниципал</w:t>
      </w:r>
      <w:r w:rsidR="00456663">
        <w:rPr>
          <w:rFonts w:ascii="Times New Roman" w:hAnsi="Times New Roman" w:cs="Times New Roman"/>
          <w:sz w:val="28"/>
          <w:szCs w:val="28"/>
        </w:rPr>
        <w:t>ь</w:t>
      </w:r>
      <w:r w:rsidR="00456663">
        <w:rPr>
          <w:rFonts w:ascii="Times New Roman" w:hAnsi="Times New Roman" w:cs="Times New Roman"/>
          <w:sz w:val="28"/>
          <w:szCs w:val="28"/>
        </w:rPr>
        <w:t>ных</w:t>
      </w:r>
      <w:r w:rsidRPr="003F06D9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C4159D">
        <w:rPr>
          <w:rFonts w:ascii="Times New Roman" w:hAnsi="Times New Roman" w:cs="Times New Roman"/>
          <w:sz w:val="28"/>
          <w:szCs w:val="28"/>
        </w:rPr>
        <w:t xml:space="preserve"> </w:t>
      </w:r>
      <w:r w:rsidR="004B6FFD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</w:t>
      </w:r>
      <w:proofErr w:type="spellStart"/>
      <w:r w:rsidR="00C4159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4159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F06D9">
        <w:rPr>
          <w:rFonts w:ascii="Times New Roman" w:hAnsi="Times New Roman" w:cs="Times New Roman"/>
          <w:sz w:val="28"/>
          <w:szCs w:val="28"/>
        </w:rPr>
        <w:t xml:space="preserve"> Ивановской области, касающихся потребности в соответствующих услугах и работах, оцениваемых на основании прогнозируемой динамики к</w:t>
      </w:r>
      <w:r w:rsidRPr="003F06D9">
        <w:rPr>
          <w:rFonts w:ascii="Times New Roman" w:hAnsi="Times New Roman" w:cs="Times New Roman"/>
          <w:sz w:val="28"/>
          <w:szCs w:val="28"/>
        </w:rPr>
        <w:t>о</w:t>
      </w:r>
      <w:r w:rsidRPr="003F06D9">
        <w:rPr>
          <w:rFonts w:ascii="Times New Roman" w:hAnsi="Times New Roman" w:cs="Times New Roman"/>
          <w:sz w:val="28"/>
          <w:szCs w:val="28"/>
        </w:rPr>
        <w:t>личества потребителей услуг и работ, уровня удовлетворенности сущес</w:t>
      </w:r>
      <w:r w:rsidRPr="003F06D9">
        <w:rPr>
          <w:rFonts w:ascii="Times New Roman" w:hAnsi="Times New Roman" w:cs="Times New Roman"/>
          <w:sz w:val="28"/>
          <w:szCs w:val="28"/>
        </w:rPr>
        <w:t>т</w:t>
      </w:r>
      <w:r w:rsidRPr="003F06D9">
        <w:rPr>
          <w:rFonts w:ascii="Times New Roman" w:hAnsi="Times New Roman" w:cs="Times New Roman"/>
          <w:sz w:val="28"/>
          <w:szCs w:val="28"/>
        </w:rPr>
        <w:t>вующими объемом и качеством услуг и</w:t>
      </w:r>
      <w:proofErr w:type="gramEnd"/>
      <w:r w:rsidRPr="003F06D9">
        <w:rPr>
          <w:rFonts w:ascii="Times New Roman" w:hAnsi="Times New Roman" w:cs="Times New Roman"/>
          <w:sz w:val="28"/>
          <w:szCs w:val="28"/>
        </w:rPr>
        <w:t xml:space="preserve"> результатов работ и возможностей </w:t>
      </w:r>
      <w:r w:rsidR="00456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3F06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6D9">
        <w:rPr>
          <w:rFonts w:ascii="Times New Roman" w:hAnsi="Times New Roman" w:cs="Times New Roman"/>
          <w:sz w:val="28"/>
          <w:szCs w:val="28"/>
        </w:rPr>
        <w:t>учреждения</w:t>
      </w:r>
      <w:r w:rsidR="004B6FFD">
        <w:rPr>
          <w:rFonts w:ascii="Times New Roman" w:hAnsi="Times New Roman" w:cs="Times New Roman"/>
          <w:sz w:val="28"/>
          <w:szCs w:val="28"/>
        </w:rPr>
        <w:t>Рябовского</w:t>
      </w:r>
      <w:proofErr w:type="spellEnd"/>
      <w:r w:rsidR="004B6FF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415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159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4159D">
        <w:rPr>
          <w:rFonts w:ascii="Times New Roman" w:hAnsi="Times New Roman" w:cs="Times New Roman"/>
          <w:sz w:val="28"/>
          <w:szCs w:val="28"/>
        </w:rPr>
        <w:t xml:space="preserve"> м</w:t>
      </w:r>
      <w:r w:rsidR="00C4159D">
        <w:rPr>
          <w:rFonts w:ascii="Times New Roman" w:hAnsi="Times New Roman" w:cs="Times New Roman"/>
          <w:sz w:val="28"/>
          <w:szCs w:val="28"/>
        </w:rPr>
        <w:t>у</w:t>
      </w:r>
      <w:r w:rsidR="00C4159D">
        <w:rPr>
          <w:rFonts w:ascii="Times New Roman" w:hAnsi="Times New Roman" w:cs="Times New Roman"/>
          <w:sz w:val="28"/>
          <w:szCs w:val="28"/>
        </w:rPr>
        <w:t>ниципального района</w:t>
      </w:r>
      <w:r w:rsidRPr="003F06D9">
        <w:rPr>
          <w:rFonts w:ascii="Times New Roman" w:hAnsi="Times New Roman" w:cs="Times New Roman"/>
          <w:sz w:val="28"/>
          <w:szCs w:val="28"/>
        </w:rPr>
        <w:t xml:space="preserve"> Ивановской области по оказанию услуг и выполнению </w:t>
      </w:r>
      <w:r w:rsidRPr="003F06D9">
        <w:rPr>
          <w:rFonts w:ascii="Times New Roman" w:hAnsi="Times New Roman" w:cs="Times New Roman"/>
          <w:sz w:val="28"/>
          <w:szCs w:val="28"/>
        </w:rPr>
        <w:lastRenderedPageBreak/>
        <w:t>работ, а также показателей выполнения государственным учреждением</w:t>
      </w:r>
      <w:r w:rsidR="00C4159D">
        <w:rPr>
          <w:rFonts w:ascii="Times New Roman" w:hAnsi="Times New Roman" w:cs="Times New Roman"/>
          <w:sz w:val="28"/>
          <w:szCs w:val="28"/>
        </w:rPr>
        <w:t xml:space="preserve"> </w:t>
      </w:r>
      <w:r w:rsidR="004B6FFD">
        <w:rPr>
          <w:rFonts w:ascii="Times New Roman" w:hAnsi="Times New Roman" w:cs="Times New Roman"/>
          <w:sz w:val="28"/>
          <w:szCs w:val="28"/>
        </w:rPr>
        <w:t>Р</w:t>
      </w:r>
      <w:r w:rsidR="004B6FFD">
        <w:rPr>
          <w:rFonts w:ascii="Times New Roman" w:hAnsi="Times New Roman" w:cs="Times New Roman"/>
          <w:sz w:val="28"/>
          <w:szCs w:val="28"/>
        </w:rPr>
        <w:t>я</w:t>
      </w:r>
      <w:r w:rsidR="004B6FFD">
        <w:rPr>
          <w:rFonts w:ascii="Times New Roman" w:hAnsi="Times New Roman" w:cs="Times New Roman"/>
          <w:sz w:val="28"/>
          <w:szCs w:val="28"/>
        </w:rPr>
        <w:t xml:space="preserve">бовского сельского поселения </w:t>
      </w:r>
      <w:proofErr w:type="spellStart"/>
      <w:r w:rsidR="00C4159D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C4159D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F06D9">
        <w:rPr>
          <w:rFonts w:ascii="Times New Roman" w:hAnsi="Times New Roman" w:cs="Times New Roman"/>
          <w:sz w:val="28"/>
          <w:szCs w:val="28"/>
        </w:rPr>
        <w:t xml:space="preserve"> Ивановской области </w:t>
      </w:r>
      <w:r w:rsidR="00456663">
        <w:rPr>
          <w:rFonts w:ascii="Times New Roman" w:hAnsi="Times New Roman" w:cs="Times New Roman"/>
          <w:sz w:val="28"/>
          <w:szCs w:val="28"/>
        </w:rPr>
        <w:t>муниципального</w:t>
      </w:r>
      <w:r w:rsidRPr="003F06D9">
        <w:rPr>
          <w:rFonts w:ascii="Times New Roman" w:hAnsi="Times New Roman" w:cs="Times New Roman"/>
          <w:sz w:val="28"/>
          <w:szCs w:val="28"/>
        </w:rPr>
        <w:t xml:space="preserve"> задания в отчетном финансовом году.</w:t>
      </w:r>
    </w:p>
    <w:p w:rsidR="00B3175A" w:rsidRDefault="0069355D" w:rsidP="003A37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</w:t>
      </w:r>
      <w:r w:rsidR="00C4159D">
        <w:rPr>
          <w:rFonts w:ascii="Times New Roman" w:hAnsi="Times New Roman" w:cs="Times New Roman"/>
          <w:sz w:val="28"/>
          <w:szCs w:val="28"/>
        </w:rPr>
        <w:t>Муниципальное</w:t>
      </w:r>
      <w:r w:rsidR="003A3758" w:rsidRPr="003F06D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="00D852F2">
        <w:rPr>
          <w:rFonts w:ascii="Times New Roman" w:hAnsi="Times New Roman" w:cs="Times New Roman"/>
          <w:sz w:val="28"/>
          <w:szCs w:val="28"/>
        </w:rPr>
        <w:t xml:space="preserve"> должно содержа</w:t>
      </w:r>
      <w:r w:rsidR="003A3758" w:rsidRPr="003F06D9">
        <w:rPr>
          <w:rFonts w:ascii="Times New Roman" w:hAnsi="Times New Roman" w:cs="Times New Roman"/>
          <w:sz w:val="28"/>
          <w:szCs w:val="28"/>
        </w:rPr>
        <w:t>т</w:t>
      </w:r>
      <w:r w:rsidR="00D852F2">
        <w:rPr>
          <w:rFonts w:ascii="Times New Roman" w:hAnsi="Times New Roman" w:cs="Times New Roman"/>
          <w:sz w:val="28"/>
          <w:szCs w:val="28"/>
        </w:rPr>
        <w:t>ь</w:t>
      </w:r>
      <w:r w:rsidR="00B3175A">
        <w:rPr>
          <w:rFonts w:ascii="Times New Roman" w:hAnsi="Times New Roman" w:cs="Times New Roman"/>
          <w:sz w:val="28"/>
          <w:szCs w:val="28"/>
        </w:rPr>
        <w:t>:</w:t>
      </w:r>
    </w:p>
    <w:p w:rsidR="003A3758" w:rsidRPr="00855130" w:rsidRDefault="003A3758" w:rsidP="003047D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показатели, характеризующие качество и (или) объем (содерж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ние) оказываемой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(выполняемой работы);</w:t>
      </w:r>
    </w:p>
    <w:p w:rsidR="00835007" w:rsidRPr="00855130" w:rsidRDefault="00835007" w:rsidP="003047D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категорий физических и (или) юридических лиц, я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ляющихся потребителями соответствующих услуг;</w:t>
      </w:r>
    </w:p>
    <w:p w:rsidR="003A3758" w:rsidRPr="00855130" w:rsidRDefault="003A3758" w:rsidP="003047D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оказания 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соответствующих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предельные цены (т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рифы) на оплату соответствующих услуг физическими или юр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дическими лицами в случаях, если законодательством Российской Федерации предусмотрено их оказание на платной основе в ра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ках муниципального задания, либо порядок установления цен (т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D17A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рифов</w:t>
      </w:r>
      <w:r w:rsidR="00B1503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) в сл</w:t>
      </w:r>
      <w:r w:rsidR="00D421E9">
        <w:rPr>
          <w:rFonts w:ascii="Times New Roman" w:hAnsi="Times New Roman" w:cs="Times New Roman"/>
          <w:color w:val="000000" w:themeColor="text1"/>
          <w:sz w:val="28"/>
          <w:szCs w:val="28"/>
        </w:rPr>
        <w:t>уч</w:t>
      </w:r>
      <w:r w:rsidR="00B1503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аях, установленных законодательством Российской Федерации;</w:t>
      </w:r>
    </w:p>
    <w:p w:rsidR="00835007" w:rsidRPr="00855130" w:rsidRDefault="00835007" w:rsidP="00913C5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муниципального задания, в том числе условия и порядок его досрочного прекращения;</w:t>
      </w:r>
    </w:p>
    <w:p w:rsidR="00835007" w:rsidRPr="00855130" w:rsidRDefault="00835007" w:rsidP="00913C57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отчетности об исполнении муниципального задания.</w:t>
      </w:r>
    </w:p>
    <w:p w:rsidR="00623949" w:rsidRPr="00855130" w:rsidRDefault="00623949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4. Муниципальное задание формируется согласно приложению №1 к 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стоящему П</w:t>
      </w:r>
      <w:r w:rsidR="007A670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орядку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установлении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учреждению 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proofErr w:type="spellStart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пального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на оказание нескольких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(выполнение нескольких работ)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 формируется из нескольких ра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делов, каждый из которых должен содержать требования к оказанию одной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(выполнению одной работы).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установлении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учреждению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proofErr w:type="spellStart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пального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на оказание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(услуг) и выполнение работы (работ)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 формируется из 2 частей, каждая из которых должна содержать отдельно требования к оказанию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(услуг) и выполнению работы (работ). Информация, касающаяся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в целом, включается в 3 часть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ния.</w:t>
      </w:r>
    </w:p>
    <w:p w:rsidR="0040183A" w:rsidRPr="00855130" w:rsidRDefault="0040183A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 муниципальном задании могут быть установлены допустимые (во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можные) отклонения в процентах (абсолютных величинах) от установленных показателей качества и (или) объема, если иное не установлено Федеральным Законом, в отношении отдельной муниципальной услуги </w:t>
      </w:r>
      <w:r w:rsidR="002F62B0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работы) либо 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щее допустимое (возможное) отклонение – в отношении муниципального з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дания или его части. Значения указанных показателей, устанавливаемые на текущий финансовый год, </w:t>
      </w:r>
      <w:r w:rsidR="00090971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могут быть изменены только при формировании муниципального задания на очередной финансовый год.</w:t>
      </w:r>
    </w:p>
    <w:p w:rsidR="009F3E47" w:rsidRPr="00855130" w:rsidRDefault="005F3CC3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9F3E4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Муниципальное задание, не содержащее сведений, составляющих г</w:t>
      </w:r>
      <w:r w:rsidR="009F3E4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F3E4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сударственную и иную охраняемую в соответствии с Федеральными Закон</w:t>
      </w:r>
      <w:r w:rsidR="009F3E4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F3E4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ми, нормативными правовыми актами Российской Федерации</w:t>
      </w:r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9C038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</w:t>
      </w:r>
      <w:proofErr w:type="gramStart"/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свед</w:t>
      </w:r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ния</w:t>
      </w:r>
      <w:proofErr w:type="gramEnd"/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составляющие государственную тайну), формируется в форме электро</w:t>
      </w:r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ного документа в установленном порядке в государственной интегрирова</w:t>
      </w:r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96403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ной информационной системе управления общественными финансами «Электронный бюджет» (далее – система «Электронный бюджет».</w:t>
      </w:r>
    </w:p>
    <w:p w:rsidR="00576F63" w:rsidRPr="00855130" w:rsidRDefault="00576F63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Предварительный отчет о выполнении муниципального задания и отчет о выполнении муниципального задания, указанные в пункт</w:t>
      </w:r>
      <w:r w:rsidR="00C80D0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</w:t>
      </w:r>
      <w:r w:rsidR="00FA329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</w:t>
      </w:r>
      <w:r w:rsidR="00F94FFE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не содержащие сведений, составляющих государственную тайну, формируются в системе «Электронный бюджет».</w:t>
      </w:r>
    </w:p>
    <w:p w:rsidR="00992E60" w:rsidRPr="00855130" w:rsidRDefault="00992E60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При формировании муниципального задания, не содержащего сведений, составляющих государственную тайну, применяются справочники, реестры и классификаторы, используемые в информационных системах в сфере упра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ления государственными и муниципальными финансами.</w:t>
      </w:r>
    </w:p>
    <w:p w:rsidR="00EA6F72" w:rsidRPr="00855130" w:rsidRDefault="00EA6F72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задание, содержащее сведения, составляющие госуда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ственную тайну, формируется в форме бумажного документа с соблюдением законодательства Российской Федерации о государственной тайне.</w:t>
      </w:r>
    </w:p>
    <w:p w:rsidR="003A3758" w:rsidRPr="00855130" w:rsidRDefault="00BE0E70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 формируется в процессе формирования </w:t>
      </w:r>
      <w:r w:rsidR="00791DF5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791DF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91DF5">
        <w:rPr>
          <w:rFonts w:ascii="Times New Roman" w:hAnsi="Times New Roman" w:cs="Times New Roman"/>
          <w:color w:val="000000" w:themeColor="text1"/>
          <w:sz w:val="28"/>
          <w:szCs w:val="28"/>
        </w:rPr>
        <w:t>стного</w:t>
      </w:r>
      <w:r w:rsidR="003A3758" w:rsidRPr="00505DD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бюджета на очередной финансовый год и плановый период и утве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ждается не позднее 15 рабочих дней со дня утверждения главным распоряд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телям средств </w:t>
      </w:r>
      <w:r w:rsidR="00791DF5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лимитов бюджетных обязательств на ф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нансовое обеспечение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в отношении:</w:t>
      </w:r>
    </w:p>
    <w:p w:rsidR="003A3758" w:rsidRPr="00855130" w:rsidRDefault="00456663" w:rsidP="00BE0E7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казенных учреждений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 - главными распорядителями средств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в вед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нии которых находятся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казенные учреждения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бовского сельского поселения </w:t>
      </w:r>
      <w:proofErr w:type="spellStart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области;</w:t>
      </w:r>
    </w:p>
    <w:p w:rsidR="003A3758" w:rsidRPr="00855130" w:rsidRDefault="00456663" w:rsidP="00BE0E7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или автономных учреждений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B6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сельского поселения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 - 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3C7A74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сельского пос</w:t>
      </w:r>
      <w:r w:rsidR="003C7A7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C7A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</w:t>
      </w:r>
      <w:proofErr w:type="spellStart"/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области, осуществляющ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функции и полномочия учредителя в отношении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и автономных учреждений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области.</w:t>
      </w:r>
    </w:p>
    <w:p w:rsidR="003A3758" w:rsidRPr="00855130" w:rsidRDefault="00362B99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 утверждается на очередной финансовый год и плановый период с последующим ежегодным уточнением.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внесения изменений в показатели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формируется новое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 (с учетом внесенных изменений) в соответствии с положениями настоящего раздела.</w:t>
      </w:r>
    </w:p>
    <w:p w:rsidR="00691556" w:rsidRPr="00855130" w:rsidRDefault="00691556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задание формируется на оказание муниципальных 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луг (выполнение работ), определенных в качестве основных видов деятел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ности муниципальных учреждений, содержащихся в общероссийских баз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вых (отраслевых) перечнях (классификаторах) государственных и муниц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пальных услуг, оказываемых физическим лицам (далее – общероссийские б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зовые перечни), и региональном перечне (классификаторе) государственных  (муниципальных) услуг и работ, оказываемых и выполня</w:t>
      </w:r>
      <w:r w:rsidR="0015175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мых государс</w:t>
      </w:r>
      <w:r w:rsidR="0015175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ными учреждениями</w:t>
      </w:r>
      <w:r w:rsidR="003965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поселения </w:t>
      </w:r>
      <w:proofErr w:type="spellStart"/>
      <w:r w:rsidR="0015175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15175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</w:t>
      </w:r>
      <w:r w:rsidR="0015175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15175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ного района.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</w:p>
    <w:p w:rsidR="0003260D" w:rsidRPr="00855130" w:rsidRDefault="0003260D" w:rsidP="00C008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855130">
        <w:rPr>
          <w:rFonts w:ascii="TimesNewRomanPSMT" w:hAnsi="TimesNewRomanPSMT" w:cs="TimesNewRomanPSMT"/>
          <w:color w:val="000000" w:themeColor="text1"/>
          <w:sz w:val="27"/>
          <w:szCs w:val="27"/>
        </w:rPr>
        <w:t xml:space="preserve">. </w:t>
      </w: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Органы, осуществляющие функции и полномочия учредителя, гла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ные распорядители средств </w:t>
      </w:r>
      <w:r w:rsidR="00C0085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 бюджета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в ведении которых находятся казенные учреждения, обеспечивают формирование и представление инфо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мации и документов по каждому муниципальному заданию, за исключением содержащихся в них сведений, составляющих</w:t>
      </w:r>
      <w:r w:rsidR="00C0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государственную тайну, в Ф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деральное казначейство для включения в реестр муниципальных заданий, 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дение которого осуществляется Федеральным казначейством в порядке, 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тановленном Министерством финансов Российской Федерации.</w:t>
      </w:r>
      <w:proofErr w:type="gram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Реестр м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ниципальных заданий размещается на официальном сайте в информационно-телекоммуникационной сети «Интернет» по размещению информации о г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сударственных и муниципальных учреждениях</w:t>
      </w:r>
      <w:r w:rsidR="00C00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spell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www.bus.gov.ru</w:t>
      </w:r>
      <w:proofErr w:type="spell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) и едином портале бюджетной системы Российской Федерации.</w:t>
      </w:r>
    </w:p>
    <w:p w:rsidR="003A3758" w:rsidRPr="00855130" w:rsidRDefault="002A532E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и </w:t>
      </w:r>
      <w:hyperlink w:anchor="Par589" w:tooltip="                   ОТЧЕТ ОБ ИСПОЛНЕНИИ                                   " w:history="1">
        <w:r w:rsidR="003A3758" w:rsidRPr="008551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отчет</w:t>
        </w:r>
      </w:hyperlink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выполнении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дания, формируемый по форме согласно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пункту 4</w:t>
      </w:r>
      <w:r w:rsidR="009C7E0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3E0F39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ра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мещаются в установленном порядке на официальном сайте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3965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proofErr w:type="spellStart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могут быть размещены на официальных сайтах в информационно-телекоммуникационной сети Интернет</w:t>
      </w:r>
      <w:r w:rsidR="005D2A4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размещению информации о гос</w:t>
      </w:r>
      <w:r w:rsidR="005D2A4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5D2A4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дарственных и муниципальных учреждениях (</w:t>
      </w:r>
      <w:hyperlink r:id="rId9" w:history="1">
        <w:r w:rsidR="005D2A4C"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5D2A4C"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5D2A4C"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bus</w:t>
        </w:r>
        <w:r w:rsidR="005D2A4C"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5D2A4C"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="005D2A4C"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5D2A4C"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="005D2A4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), а также могут быть размещены на</w:t>
      </w:r>
      <w:proofErr w:type="gramEnd"/>
      <w:r w:rsidR="005D2A4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5D2A4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официальных сайтах в информационно</w:t>
      </w:r>
      <w:r w:rsidR="000D352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2A4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- телекоммуник</w:t>
      </w:r>
      <w:r w:rsidR="005D2A4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5D2A4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ционной сети «Интернет»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главных распорядителей средств </w:t>
      </w:r>
      <w:r w:rsidR="00887263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та, в ведении которых находятся казенные учреждения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поселения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 и 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админ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страцией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поселения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области, осуществляющ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ей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функции и полномочия учредителя в отношении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или автономных </w:t>
      </w:r>
      <w:proofErr w:type="spell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учреждений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Рябо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4437D3" w:rsidRPr="00855130" w:rsidRDefault="004437D3" w:rsidP="003A3758">
      <w:pPr>
        <w:pStyle w:val="ConsPlusNormal"/>
        <w:jc w:val="center"/>
        <w:outlineLvl w:val="1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A3758" w:rsidRPr="00855130" w:rsidRDefault="00EE0C2B" w:rsidP="003A3758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III.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Финансовое обеспечение выполнения</w:t>
      </w:r>
    </w:p>
    <w:p w:rsidR="003A3758" w:rsidRPr="00855130" w:rsidRDefault="00456663" w:rsidP="003A375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758" w:rsidRPr="00855130" w:rsidRDefault="006257AD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финансового обеспечения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рассчитывается на основании нормативных затрат на оказание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услуг, нормативных затрат, связанных с выполнением работ, с уч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том затрат на содержание недвижимого имущества и особо ценного движ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мого имущества, закрепленного за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учреждением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поселения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 или приобретенного им за счет средств, выделенных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муниципальному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ждению</w:t>
      </w:r>
      <w:r w:rsidR="00225044" w:rsidRPr="00225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сельского поселения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proofErr w:type="gram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 (далее - имущество учрежд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ния), затрат на уплату налогов, в качестве объекта налогообложения по кот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рым признается имущество учреждения.</w:t>
      </w:r>
    </w:p>
    <w:p w:rsidR="003A3758" w:rsidRPr="00855130" w:rsidRDefault="004642F2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Объем финансового обеспечения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ния (R) с использованием нормативных затрат рассчитывается по формуле: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758" w:rsidRPr="00855130" w:rsidRDefault="003A3758" w:rsidP="003A375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noProof/>
          <w:color w:val="000000" w:themeColor="text1"/>
          <w:position w:val="-16"/>
          <w:sz w:val="28"/>
          <w:szCs w:val="28"/>
        </w:rPr>
        <w:drawing>
          <wp:inline distT="0" distB="0" distL="0" distR="0">
            <wp:extent cx="3466465" cy="26606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noProof/>
          <w:color w:val="000000" w:themeColor="text1"/>
          <w:position w:val="-12"/>
          <w:sz w:val="28"/>
          <w:szCs w:val="28"/>
        </w:rPr>
        <w:drawing>
          <wp:inline distT="0" distB="0" distL="0" distR="0">
            <wp:extent cx="191135" cy="2336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нормативные затраты на оказание </w:t>
      </w:r>
      <w:proofErr w:type="spell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i-й</w:t>
      </w:r>
      <w:proofErr w:type="spell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вкл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ченной в ведомственный перечень;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noProof/>
          <w:color w:val="000000" w:themeColor="text1"/>
          <w:position w:val="-12"/>
          <w:sz w:val="28"/>
          <w:szCs w:val="28"/>
        </w:rPr>
        <w:drawing>
          <wp:inline distT="0" distB="0" distL="0" distR="0">
            <wp:extent cx="148590" cy="233680"/>
            <wp:effectExtent l="1905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объем </w:t>
      </w:r>
      <w:proofErr w:type="spell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i-й</w:t>
      </w:r>
      <w:proofErr w:type="spell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установленной государственным заданием;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noProof/>
          <w:color w:val="000000" w:themeColor="text1"/>
          <w:position w:val="-12"/>
          <w:sz w:val="28"/>
          <w:szCs w:val="28"/>
        </w:rPr>
        <w:drawing>
          <wp:inline distT="0" distB="0" distL="0" distR="0">
            <wp:extent cx="233680" cy="2336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нормативные затраты на выполнение </w:t>
      </w:r>
      <w:proofErr w:type="spell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w-й</w:t>
      </w:r>
      <w:proofErr w:type="spell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работы, включенной в 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домственный перечень;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noProof/>
          <w:color w:val="000000" w:themeColor="text1"/>
          <w:position w:val="-12"/>
          <w:sz w:val="28"/>
          <w:szCs w:val="28"/>
        </w:rPr>
        <w:drawing>
          <wp:inline distT="0" distB="0" distL="0" distR="0">
            <wp:extent cx="148590" cy="233680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размер платы (тариф, цена) за оказание </w:t>
      </w:r>
      <w:proofErr w:type="spell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i-й</w:t>
      </w:r>
      <w:proofErr w:type="spell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(работы) в соответствии с </w:t>
      </w:r>
      <w:hyperlink w:anchor="Par179" w:tooltip="3.25. В случае если государственное бюджетное или автономное учреждение Ивановской области осуществляет платную деятельность в рамках установленного государственного задания, по которому в соответствии с федеральными законами предусмотрено взимание платы, объе" w:history="1">
        <w:r w:rsidRPr="008551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3.25</w:t>
        </w:r>
      </w:hyperlink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установле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ный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заданием;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noProof/>
          <w:color w:val="000000" w:themeColor="text1"/>
          <w:position w:val="-6"/>
          <w:sz w:val="28"/>
          <w:szCs w:val="28"/>
        </w:rPr>
        <w:drawing>
          <wp:inline distT="0" distB="0" distL="0" distR="0">
            <wp:extent cx="308610" cy="20193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затраты на уплату налогов, в качестве объекта налогообложения по которым признается имущество учреждения;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noProof/>
          <w:color w:val="000000" w:themeColor="text1"/>
          <w:position w:val="-6"/>
          <w:sz w:val="28"/>
          <w:szCs w:val="28"/>
        </w:rPr>
        <w:drawing>
          <wp:inline distT="0" distB="0" distL="0" distR="0">
            <wp:extent cx="308610" cy="20193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0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затраты на содержание имущества учреждения, не используемого для оказания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(выполнения работ) (далее - не испол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зуемое для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имущество).</w:t>
      </w:r>
    </w:p>
    <w:p w:rsidR="003A3758" w:rsidRPr="00855130" w:rsidRDefault="00A46483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Нормативные затраты на оказание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рассчит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ваются на единицу показателя объема оказания услуги, установленного в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ниципальном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задании, на основе определяемых в соответствии с настоящим Порядком базового норматива затрат и корректирующих коэффициентов к базовым нормативам затрат (далее - корректирующие коэффициенты), с с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блюдением общих требований к определению нормативных затрат на оказ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(муниципальных) услуг, применяемых при расчете об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ъ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ема финансового обеспечения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(муниципальн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gramEnd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задания на оказание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(муниципальных) услуг (выполн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 работ)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(муниципальным) учреждением в соответству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щих сферах деятельности (далее - общие требования), утверждаемых орган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ми исполнительной власти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осуществляющими функции по выработке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политики и нормативно-правовому регулир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ванию в установленной сфере деятельности.</w:t>
      </w:r>
    </w:p>
    <w:p w:rsidR="003E2E3F" w:rsidRPr="00855130" w:rsidRDefault="003E2E3F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Общими требованиями может устанавливаться, что нормативные затр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ты на оказание отдельных муниципальных услуг и работ в соответствующих сферах определяются с учетом иных нормативных правовых актов Росси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ской Федерации.</w:t>
      </w:r>
    </w:p>
    <w:p w:rsidR="003A3758" w:rsidRPr="00855130" w:rsidRDefault="002D5A67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Значения нормативных затрат на оказание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у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верждаются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путем проставления грифа утверждения, содержащего наимен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вание должности, подпись (расшифровку подписи) уполномоченного лица и дату утверждения,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отношении:</w:t>
      </w:r>
    </w:p>
    <w:p w:rsidR="003A3758" w:rsidRPr="00855130" w:rsidRDefault="00456663" w:rsidP="00C97C49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казенных учреждений 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сельского пос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ления</w:t>
      </w:r>
      <w:r w:rsidR="00225044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 - главным распорядителем средств </w:t>
      </w:r>
      <w:r w:rsidR="00BA79CE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в ведении к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торого находятся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казенные учреждения 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Рябовск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го сельского поселения</w:t>
      </w:r>
      <w:r w:rsidR="00225044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ской области, в случае принятия им решения о применении норм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тивных затрат при расчете объема финансового обеспечения в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полнения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задания;</w:t>
      </w:r>
    </w:p>
    <w:p w:rsidR="003A3758" w:rsidRPr="00855130" w:rsidRDefault="00456663" w:rsidP="002449BC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или автономных учреждений - 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адм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нистрацией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5044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сельского поселения</w:t>
      </w:r>
      <w:r w:rsidR="00225044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пального района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области, осуществляющ</w:t>
      </w:r>
      <w:r w:rsidR="00E7743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функции и полномочия учредителя в отношении указанных учреждений.</w:t>
      </w:r>
    </w:p>
    <w:p w:rsidR="003A3758" w:rsidRPr="00855130" w:rsidRDefault="00191A81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Базовый норматив затрат на оказание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состоит из базового норматива:</w:t>
      </w:r>
    </w:p>
    <w:p w:rsidR="003A3758" w:rsidRPr="00855130" w:rsidRDefault="003A3758" w:rsidP="00191A81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затрат, непосредственно связанных с оказанием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услуги;</w:t>
      </w:r>
    </w:p>
    <w:p w:rsidR="003A3758" w:rsidRPr="00855130" w:rsidRDefault="003A3758" w:rsidP="00191A81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 на содержание имущества и общехозяйственные нужды, связанных с оказанием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услуги.</w:t>
      </w:r>
    </w:p>
    <w:p w:rsidR="003A3758" w:rsidRPr="00855130" w:rsidRDefault="00076E5D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Базовый норматив затрат рассчитывается исходя из затрат, необх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димых для оказания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с соблюдением показателей к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чества оказания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а также показателей, отражающих отраслевую специфику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(далее - показатели отрасл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вой специфики), отраслевой корректирующий коэффициент при которых принимает значение, равное 1.</w:t>
      </w:r>
    </w:p>
    <w:p w:rsidR="003A3758" w:rsidRPr="00855130" w:rsidRDefault="00F5345D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При определении базового норматива затрат применяются нормы 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териальных, технических и трудовых ресурсов, используемых для оказания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установленные нормативными правовыми актами Российской Федерации, а также меж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национальными (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ниципальными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) стандартами Российской Федерации, строительными норм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ми и правилами, санитарными нормами и правилами, стандартами, порядк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 и регламентами оказания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в установленной сфере (далее - стандарты услуги).</w:t>
      </w:r>
      <w:proofErr w:type="gramEnd"/>
    </w:p>
    <w:p w:rsidR="003A3758" w:rsidRPr="00855130" w:rsidRDefault="00F5345D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базовый норматив затрат, непосредственно связанных с оказанием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включаются:</w:t>
      </w:r>
    </w:p>
    <w:p w:rsidR="003A3758" w:rsidRPr="00855130" w:rsidRDefault="003A3758" w:rsidP="00F5345D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затраты на оплату труда, в том числе начисления на выплаты по оплате труда работников, непосредственно связанных с оказанием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включая административно-управленческий персонал, включая страховые взносы в Пенсио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ный фонд Российской Федерации, Фонд социального страхования Российской Федерации и Федеральный фонд обязательного мед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цинского страхования, страховые взносы на обязательное соц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альное страхование от несчастных случаев на производстве и пр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фессиональных заболеваний в соответствии с трудовым</w:t>
      </w:r>
      <w:proofErr w:type="gram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законод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тельством и иными нормативными правовыми актами, содерж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щими нормы трудового права (далее - начисления на выплаты по оплате труда);</w:t>
      </w:r>
    </w:p>
    <w:p w:rsidR="003A3758" w:rsidRPr="00855130" w:rsidRDefault="003A3758" w:rsidP="00F5345D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затраты на приобретение материальных запасов и </w:t>
      </w:r>
      <w:r w:rsidR="00B6531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приобретение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движимого имущества</w:t>
      </w:r>
      <w:r w:rsidR="00B6531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(основных средств и нематериальных акт</w:t>
      </w:r>
      <w:r w:rsidR="00B6531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6531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вов), не отнесенного к особо ценному движимому имуществу и используемого в процессе оказания муниципальной услуги, с уч</w:t>
      </w:r>
      <w:r w:rsidR="00B6531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B6531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том срока его полезного использования, а также затраты на аренду указанного имущества;</w:t>
      </w:r>
    </w:p>
    <w:p w:rsidR="00B6531D" w:rsidRPr="00855130" w:rsidRDefault="00B6531D" w:rsidP="00F5345D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формирование в установленном порядке резерва на полное восстановление состава объектов особо ценного движим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имущества, используемого </w:t>
      </w:r>
      <w:r w:rsidR="006B704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оказания муниципальной услуги (основных средств и нематериальных активов, амортиз</w:t>
      </w:r>
      <w:r w:rsidR="006B704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B704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руемых в процессе оказания услуги), с учетом срока их полезного использования;</w:t>
      </w:r>
    </w:p>
    <w:p w:rsidR="003A3758" w:rsidRPr="00855130" w:rsidRDefault="003A3758" w:rsidP="00B6531D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затраты, непосредственно связанные с оказанием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услуги.</w:t>
      </w:r>
    </w:p>
    <w:p w:rsidR="003A3758" w:rsidRPr="00855130" w:rsidRDefault="00051C16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19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В базовый норматив затрат на содержание имущества и общехозя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ственные нужды, связанных с оказанием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включаю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ся:</w:t>
      </w:r>
    </w:p>
    <w:p w:rsidR="003A3758" w:rsidRPr="00855130" w:rsidRDefault="003A3758" w:rsidP="00051C16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120"/>
      <w:bookmarkEnd w:id="2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коммунальные услуги;</w:t>
      </w:r>
    </w:p>
    <w:p w:rsidR="003A3758" w:rsidRPr="00855130" w:rsidRDefault="003A3758" w:rsidP="00051C16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содержание объектов недвижимого имущества (в том числе затраты на арендные платежи);</w:t>
      </w:r>
    </w:p>
    <w:p w:rsidR="003A3758" w:rsidRPr="00855130" w:rsidRDefault="003A3758" w:rsidP="00051C16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122"/>
      <w:bookmarkEnd w:id="3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содержание объектов особо ценного движимого им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щества;</w:t>
      </w:r>
    </w:p>
    <w:p w:rsidR="00B54BD4" w:rsidRPr="00855130" w:rsidRDefault="00B54BD4" w:rsidP="00051C16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формирование в установленном порядке резерва на полное восстановление состава объектов особо ценного движим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го имущества, необходимого для общехозяйственных нужд (о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новных средств и нематериальных активов), с учетом срока их п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лезного использования;</w:t>
      </w:r>
    </w:p>
    <w:p w:rsidR="003A3758" w:rsidRPr="00855130" w:rsidRDefault="003A3758" w:rsidP="00051C16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услуг связи;</w:t>
      </w:r>
    </w:p>
    <w:p w:rsidR="003A3758" w:rsidRPr="00855130" w:rsidRDefault="003A3758" w:rsidP="00051C16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транспортных услуг;</w:t>
      </w:r>
    </w:p>
    <w:p w:rsidR="00E95F15" w:rsidRPr="00855130" w:rsidRDefault="003A3758" w:rsidP="00A37DD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оплату труда с начислениями на выплаты по оплате труда работников, которые не принимают непосредственного уч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стия в оказании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E95F1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услуги;</w:t>
      </w:r>
    </w:p>
    <w:p w:rsidR="003A3758" w:rsidRPr="00855130" w:rsidRDefault="003A3758" w:rsidP="00A37DD2">
      <w:pPr>
        <w:pStyle w:val="ConsPlusNormal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прочие общехозяйственные нужды.</w:t>
      </w:r>
    </w:p>
    <w:p w:rsidR="003A3758" w:rsidRPr="00855130" w:rsidRDefault="006116F3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20.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 затраты, указанные в</w:t>
      </w:r>
      <w:r w:rsidR="0067487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пункта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5A0FC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» - «</w:t>
      </w:r>
      <w:r w:rsidR="005A0FC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» настоящего П</w:t>
      </w:r>
      <w:r w:rsidR="0093259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включаются затраты в отношении имущества учреждения, используемого для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задания, в том числе на основании догов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 аренды (финансовой аренды) или договора безвозмездного пользования (далее - имущество, необходимое для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задания).</w:t>
      </w:r>
    </w:p>
    <w:p w:rsidR="00253D12" w:rsidRPr="00855130" w:rsidRDefault="006A0D39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Затраты, указанные в подпункте «</w:t>
      </w:r>
      <w:r w:rsidR="009622E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» пункта 18 и подпункте «</w:t>
      </w:r>
      <w:r w:rsidR="009622E0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A5272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» пункта 19 настоящего П</w:t>
      </w:r>
      <w:r w:rsidR="0093259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 w:rsidR="00A5272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включаются в базовый норматив затрат на оказание услуги по решению органа, осуществляющего функции и полномочия учр</w:t>
      </w:r>
      <w:r w:rsidR="00A5272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A5272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дителя.</w:t>
      </w:r>
    </w:p>
    <w:p w:rsidR="00A52725" w:rsidRPr="00855130" w:rsidRDefault="00674878" w:rsidP="009622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Затраты, указанные в подпункте «</w:t>
      </w:r>
      <w:r w:rsidR="00D0422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» пункта 18 и подпункте «</w:t>
      </w:r>
      <w:r w:rsidR="00D0422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» пункта 19 настоящего П</w:t>
      </w:r>
      <w:r w:rsidR="00991B5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орядка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рассчитываются на основании годовой расчетной (плановой) суммы амортизации, которая должна начисляться по особо це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ному движимому имуществу, используемому в процессе оказания муниц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пальных услуг (основные средства и нематериальные активы, амортизиру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мые в процессе оказания услуги) и необходимому для общехозяйственных нужд (основные </w:t>
      </w:r>
      <w:r w:rsidR="00CF5C0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и нематериальные активы), исходя из срока его</w:t>
      </w:r>
      <w:proofErr w:type="gramEnd"/>
      <w:r w:rsidR="00CF5C0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CF5C0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CF5C0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CF5C0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лезного использования, установленного с учетом Классификации основных средств, включаемых в амортизационные группы, утвержденной постановл</w:t>
      </w:r>
      <w:r w:rsidR="00CF5C0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CF5C05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нием </w:t>
      </w:r>
      <w:r w:rsidR="00CF5C05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Правительства Российской Федерации от 1января 2002 г. № 1 «О Кла</w:t>
      </w:r>
      <w:r w:rsidR="00CF5C05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="00CF5C05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сификации основных средств, включаемых в амортизационные группы», и особенностей условий его эксплуатации (повышенная сменность и (или) а</w:t>
      </w:r>
      <w:r w:rsidR="00CF5C05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</w:t>
      </w:r>
      <w:r w:rsidR="00CF5C05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рессивность среды), определяемых исходя из содержания оказываемых у</w:t>
      </w:r>
      <w:r w:rsidR="00CF5C05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="00CF5C05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луг</w:t>
      </w:r>
      <w:r w:rsidR="006E62BC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</w:t>
      </w:r>
      <w:proofErr w:type="gramEnd"/>
    </w:p>
    <w:p w:rsidR="006E62BC" w:rsidRPr="00855130" w:rsidRDefault="006E62BC" w:rsidP="00E77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Затраты на аренду имущества, включенные в затраты, указанные в по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пункте «</w:t>
      </w:r>
      <w:r w:rsidR="00E771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пункта 18 и подпунктах «</w:t>
      </w:r>
      <w:r w:rsidR="00E771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и «</w:t>
      </w:r>
      <w:r w:rsidR="00E7718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пункта 19 настоящего П</w:t>
      </w:r>
      <w:r w:rsidR="00991B55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орядка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учитываются в составе указанных затрат в случае, если имущество, необх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димое для выполнения муниципального задания, не закреплено за бюдже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ным или автономным учреждением на праве оперативного управления.</w:t>
      </w:r>
      <w:proofErr w:type="gramEnd"/>
    </w:p>
    <w:p w:rsidR="003A3758" w:rsidRPr="00855130" w:rsidRDefault="006116F3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Значение базового норматива затрат на оказание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луги утверждается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путем проставления грифа утверждения, содержащего 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именование должности, подпись (расшифровку подписи) уполномоченного лица и дату утверждения, органом, осуществляющим функции и полномочия учредителя, а также по решению главного распорядителя средств </w:t>
      </w:r>
      <w:r w:rsidR="00E77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местного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311384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ведении которого находятся казенные учреждения,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общей су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мой, с выделением суммы затрат:</w:t>
      </w:r>
      <w:proofErr w:type="gramEnd"/>
    </w:p>
    <w:p w:rsidR="003A3758" w:rsidRPr="00855130" w:rsidRDefault="003A3758" w:rsidP="00311384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на оплату труда с начислениями на выплаты по оплате труда 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ботников, непосредственно связанных с оказанием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r w:rsidR="00311384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74FE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включая административно-управленческий персонал, в случаях, установленных стандартами услуги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3758" w:rsidRPr="00855130" w:rsidRDefault="003A3758" w:rsidP="009B01F1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на коммунальные услуги</w:t>
      </w:r>
      <w:r w:rsidR="00874FE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содержание </w:t>
      </w:r>
      <w:r w:rsidR="00874FE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недвижимого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имущества, необходимого для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</w:t>
      </w:r>
      <w:r w:rsidR="00874FE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оказ</w:t>
      </w:r>
      <w:r w:rsidR="00874FE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74FE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ние муниципальной услуги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A3758" w:rsidRPr="00855130" w:rsidRDefault="00FA2DAE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Корректирующие коэффициенты, применяемые при расчете норм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тивных затрат на оказание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состоят из территориал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ного корректирующего коэффициента и отраслевого корректирующего к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эффициента либо из нескольких отраслевых корректирующих коэффицие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тов.</w:t>
      </w:r>
    </w:p>
    <w:p w:rsidR="003A3758" w:rsidRPr="00855130" w:rsidRDefault="00201D2A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В территориальный корректирующий коэффициент включаются: территориальный корректирующий коэффициент на оплату труда с начисл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ниями на выплаты по оплате труда и территориальный корректирующий к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эффициент на коммунальные услуги и на содержание недвижимого имущ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ства.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Значение территориального корректирующего коэффициента утвержд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ется </w:t>
      </w:r>
      <w:r w:rsidR="00201D2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путем</w:t>
      </w:r>
      <w:r w:rsidR="000D4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1D2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грифа утверждения, содержащего наименование </w:t>
      </w:r>
      <w:r w:rsidR="000D40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должности</w:t>
      </w:r>
      <w:r w:rsidR="00201D2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подпись (расшифровку подписи) уполномоченного лица и дату утверждения, органом, осуществляющим функции и полномочия учредителя, с учетом условий, обусловленных территориальными особенностями и с</w:t>
      </w:r>
      <w:r w:rsidR="00201D2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01D2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ставом имущественного комплекса, необходимого для выполнения муниц</w:t>
      </w:r>
      <w:r w:rsidR="00201D2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01D2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пального задания, и рассчитывается в соответствии с Общими требованиями.</w:t>
      </w:r>
    </w:p>
    <w:p w:rsidR="003A3758" w:rsidRPr="00855130" w:rsidRDefault="00057C1F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FA8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3A3758" w:rsidRPr="002E3FA8">
        <w:rPr>
          <w:rFonts w:ascii="Times New Roman" w:hAnsi="Times New Roman" w:cs="Times New Roman"/>
          <w:color w:val="000000" w:themeColor="text1"/>
          <w:sz w:val="28"/>
          <w:szCs w:val="28"/>
        </w:rPr>
        <w:t>. Отраслевой корректирующий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коэффициент учитывает показатели отраслевой специфики, в том числе с учетом показателей качества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услуги, и определяется в соответствии с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бщими требованиями.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Значение отраслевого корректирующего коэффициента утверждается главным распорядителем средств </w:t>
      </w:r>
      <w:r w:rsidR="000D405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в ведении которого 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ходятся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казенные учреждения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посел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области, либо исполн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тельными органами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власти 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области, осуществляющими функции и полномочия учредителей в отношении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и автономных учреждений 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proofErr w:type="spellStart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области.</w:t>
      </w:r>
      <w:proofErr w:type="gramEnd"/>
    </w:p>
    <w:p w:rsidR="003A3758" w:rsidRPr="00855130" w:rsidRDefault="003A7BBF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Значения базовых нормативов затрат на оказание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и отраслевых корректирующих коэффициентов подлежат размещению в установленном порядке на официальном сайте 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proofErr w:type="spellStart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Ивановской области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могут быть размещены на официальных сайтах в информационно-телекоммуникационной сети Интернет по размещению информации о гос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дарственных и муниципальных учреждениях (</w:t>
      </w:r>
      <w:hyperlink r:id="rId17" w:history="1">
        <w:r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bus</w:t>
        </w:r>
        <w:r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855130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3A3758" w:rsidRPr="00855130" w:rsidRDefault="00E876D1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Нормативные затраты на выполнение работы определяются при ра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чете объема финансового обеспечения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в соответствии с общими требованиями, утверждаемыми органами исполн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тельной власти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осуществляющими функции по выр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ботке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политики и нормативно-правовому регулированию в установленной сфере деятельности.</w:t>
      </w:r>
    </w:p>
    <w:p w:rsidR="003A3758" w:rsidRPr="00855130" w:rsidRDefault="00E876D1" w:rsidP="005C04ED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Нормативные затраты на выполнение работы рассчитываются на р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боту в целом или в случае установления в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задании показат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лей объема выполнения работы - на единицу объема работы. В нормативные затраты на выполнение работы включаются в том числе:</w:t>
      </w:r>
    </w:p>
    <w:p w:rsidR="003A3758" w:rsidRPr="00855130" w:rsidRDefault="003A3758" w:rsidP="00CB6537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оплату труда с начислениями на выплаты по оплате труда работников, непосредственно связанных с выполнением 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боты</w:t>
      </w:r>
      <w:r w:rsidR="0017596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и начисления на выплаты по оплате труда работников, неп</w:t>
      </w:r>
      <w:r w:rsidR="0017596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7596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средственно связанных с выполнением работы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37C2E" w:rsidRPr="00855130" w:rsidRDefault="003A3758" w:rsidP="00901291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материальных запасов и</w:t>
      </w:r>
      <w:r w:rsidR="00337C2E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приобретение движимого имущества (основных и нематериальных активов), не отнесенного к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особо ценно</w:t>
      </w:r>
      <w:r w:rsidR="00337C2E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движимо</w:t>
      </w:r>
      <w:r w:rsidR="00337C2E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имуществ</w:t>
      </w:r>
      <w:r w:rsidR="00337C2E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использу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337C2E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процессе выполнения рабо</w:t>
      </w:r>
      <w:r w:rsidR="00337C2E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ты, с учетом срока его полезного использования, а также затраты на аренду указанного имущества;</w:t>
      </w:r>
    </w:p>
    <w:p w:rsidR="003A3758" w:rsidRPr="00855130" w:rsidRDefault="00337C2E" w:rsidP="00824A9E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затраты на формирование в установленном порядке резерва на полное восстановление состава объектов особо ценного движим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го имущества, используемого в процессе выполнения работы (о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новных средств и нематериальных активов, амортизируемых в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процессе выполнения работы), с учетом срока их полезного и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пользования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3758" w:rsidRPr="00855130" w:rsidRDefault="003A3758" w:rsidP="00824A9E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иные расходы, непосредственно связанные с выполн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нием работы;</w:t>
      </w:r>
    </w:p>
    <w:p w:rsidR="003A3758" w:rsidRPr="00855130" w:rsidRDefault="003A3758" w:rsidP="00824A9E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оплату коммунальных услуг;</w:t>
      </w:r>
    </w:p>
    <w:p w:rsidR="003A3758" w:rsidRPr="00855130" w:rsidRDefault="003A3758" w:rsidP="005434C2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153"/>
      <w:bookmarkEnd w:id="4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содержание объектов недвижимого имущества, нео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ходимого для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</w:t>
      </w:r>
      <w:r w:rsidR="005434C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34C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 также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ты на аренд</w:t>
      </w:r>
      <w:r w:rsidR="005434C2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 указанного имущества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3758" w:rsidRPr="00855130" w:rsidRDefault="003A3758" w:rsidP="005434F3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содержание объектов особо ценного движимого им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щества, имущества, необходимого для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</w:t>
      </w:r>
      <w:r w:rsidR="005434F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затраты на аренду указанного имущества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530C6" w:rsidRPr="00855130" w:rsidRDefault="001530C6" w:rsidP="001530C6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затраты на формирование в установленном порядке резерва на полное восстановление состава объектов особо ценного движим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го имущества, необходимого для общехозяйственных нужд (о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новных средств и нематериальных активов), с учетом срока их п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лезного использования;</w:t>
      </w:r>
    </w:p>
    <w:p w:rsidR="003A3758" w:rsidRPr="00855130" w:rsidRDefault="003A3758" w:rsidP="004E5CE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услуг связи;</w:t>
      </w:r>
    </w:p>
    <w:p w:rsidR="003A3758" w:rsidRPr="00855130" w:rsidRDefault="003A3758" w:rsidP="004E5CE9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приобретение транспортных услуг;</w:t>
      </w:r>
    </w:p>
    <w:p w:rsidR="004E5CE9" w:rsidRPr="00855130" w:rsidRDefault="00292234" w:rsidP="00292234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затраты на оплату труда работников, которые не принимают неп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средственного участия в выполнении работы, и начисления на в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ы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платы по оплате труда работников, которые не принимают неп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средственного участия в выполнении работы, включая админис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ративно-управленческий персонал;</w:t>
      </w:r>
    </w:p>
    <w:p w:rsidR="003A3758" w:rsidRPr="00855130" w:rsidRDefault="003A3758" w:rsidP="00292234">
      <w:pPr>
        <w:pStyle w:val="ConsPlusNormal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затраты на прочие общехозяйственные нужды.</w:t>
      </w:r>
    </w:p>
    <w:p w:rsidR="00D10EA9" w:rsidRPr="00855130" w:rsidRDefault="005C04ED" w:rsidP="005C04ED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28. Затраты, указанные в подпунктах «в» и «</w:t>
      </w:r>
      <w:proofErr w:type="spellStart"/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</w:t>
      </w:r>
      <w:proofErr w:type="spellEnd"/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пункта 27 настоящего Порядка, включаются в нормативные затраты на выполнение работы по р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шению органа, осуществляющего функции и полномочия учредителя.</w:t>
      </w:r>
    </w:p>
    <w:p w:rsidR="00D10EA9" w:rsidRPr="00855130" w:rsidRDefault="005C04ED" w:rsidP="00D10EA9">
      <w:pPr>
        <w:pStyle w:val="a6"/>
        <w:autoSpaceDE w:val="0"/>
        <w:autoSpaceDN w:val="0"/>
        <w:adjustRightInd w:val="0"/>
        <w:spacing w:after="0" w:line="240" w:lineRule="auto"/>
        <w:ind w:left="1260" w:hanging="126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29. Затраты, указанные в подпунктах «в» и «</w:t>
      </w:r>
      <w:proofErr w:type="spellStart"/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</w:t>
      </w:r>
      <w:proofErr w:type="spellEnd"/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» пункта 27 настоящего</w:t>
      </w:r>
    </w:p>
    <w:p w:rsidR="00D10EA9" w:rsidRPr="00855130" w:rsidRDefault="00D10EA9" w:rsidP="005C04ED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орядка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рассчитываются на основании годовой расчетной (плановой)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су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мы амортизации, которая должна начисляться по особо ценному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движимому имуществу, используемому в процессе выполнения работы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(основные сре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ства и нематериальные активы, амортизируемые в процессе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выполнения р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боты) и необходимому для общехозяйственных нужд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(основные средства и нематериальные активы), исходя из срока его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полезного использования, у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тановленного с учетом Классификации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основных средств, включаемых в амортизационные группы, утвержденной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постановлением</w:t>
      </w:r>
      <w:proofErr w:type="gramEnd"/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Правительства Российской Федерации от 1 января 2002 г.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№ 1 «О Классификации основных средств, включаемых в амортизационные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группы», и особенностей условий его эксплуатации (повышенная сменность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 (или) агрессивность среды), 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ределяемых исходя из содержания</w:t>
      </w:r>
      <w:r w:rsidR="005C04ED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выполняемых работ.</w:t>
      </w:r>
    </w:p>
    <w:p w:rsidR="00D10EA9" w:rsidRPr="00855130" w:rsidRDefault="005C04ED" w:rsidP="005C04ED">
      <w:pPr>
        <w:pStyle w:val="a6"/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Затраты на аренду имущества, включенные в затраты, указанные в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по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пунктах «б», «е» и «ж» пункта 27 настоящего П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орядка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учиты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аются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с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ставе указанных затрат в случае, если имущество, необходимое для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выпо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нения муниципального задания, не закреплено за бюджетным или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автоно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</w:t>
      </w:r>
      <w:r w:rsidR="00D10EA9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ным учреждением на праве оперативного управления</w:t>
      </w:r>
      <w:r w:rsidR="00D10EA9" w:rsidRPr="00855130">
        <w:rPr>
          <w:rFonts w:ascii="TimesNewRomanPSMT" w:eastAsiaTheme="minorHAnsi" w:hAnsi="TimesNewRomanPSMT" w:cs="TimesNewRomanPSMT"/>
          <w:color w:val="000000" w:themeColor="text1"/>
          <w:sz w:val="27"/>
          <w:szCs w:val="27"/>
          <w:lang w:eastAsia="en-US"/>
        </w:rPr>
        <w:t>.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87790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При определении нормативных затрат на выполнение работы прим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няются показатели материальных, технических и трудовых ресурсов, испол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зуемых для выполнения работы, установленные нормативными правовыми актами Российской Федерации, а также меж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национальн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ми (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) стандартами Российской Федерации, строительными нормами и правилами, санитарными нормами и правилами, стандартами, п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рядками и регламентами выполнения работ в установленной сфере.</w:t>
      </w: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165"/>
      <w:bookmarkEnd w:id="5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D2484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Значения нормативных затрат на выполнение работы утверждаются органом, осуществляющим функции и полномочия учредителя в отношении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и автономных учреждений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поселения  </w:t>
      </w:r>
      <w:proofErr w:type="spellStart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области, а также главным распорядителем средств 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районного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в ведении которого находятся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казенные учреждения 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сельского пос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E3F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</w:t>
      </w:r>
      <w:proofErr w:type="spellStart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 (в случае пр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нятия им решения о применении нормативных затрат при</w:t>
      </w:r>
      <w:proofErr w:type="gram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расчете объема финансового обеспечения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задания), по соглас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ванию с финансов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ым отделом администрации </w:t>
      </w:r>
      <w:r w:rsidR="00363D92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сельского посел</w:t>
      </w:r>
      <w:r w:rsidR="00363D9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63D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</w:t>
      </w:r>
      <w:proofErr w:type="spellStart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области.</w:t>
      </w:r>
      <w:proofErr w:type="gramEnd"/>
    </w:p>
    <w:p w:rsidR="003A3758" w:rsidRPr="00855130" w:rsidRDefault="00003240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167"/>
      <w:bookmarkEnd w:id="6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32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объем финансового обеспечения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дания включаются затраты на уплату налогов, в качестве объекта налогоо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ложения по которым признается имущество учреждения.</w:t>
      </w:r>
    </w:p>
    <w:p w:rsidR="003A3758" w:rsidRPr="00855130" w:rsidRDefault="003A3758" w:rsidP="00BE1F5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бюджетное или автономное учреждение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3D92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</w:t>
      </w:r>
      <w:r w:rsidR="00363D92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363D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поселения </w:t>
      </w:r>
      <w:proofErr w:type="spellStart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 ок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зывает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(выполняет работы) для физических и юрид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ческих лиц за плату</w:t>
      </w:r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иную приносящую доход деятельность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(да</w:t>
      </w:r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лее - платная деятельность)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затраты, указанные в </w:t>
      </w:r>
      <w:hyperlink w:anchor="Par167" w:tooltip="3.21. В объем финансового обеспечения выполнения государственного задания включаются затраты на уплату налогов, в качестве объекта налогообложения по которым признается имущество учреждения." w:history="1">
        <w:r w:rsidRPr="00855130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абзаце первом</w:t>
        </w:r>
      </w:hyperlink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та, рассчитываются с применением коэффициента платной дея</w:t>
      </w:r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тельности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к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торый </w:t>
      </w:r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определяется как отношение планируемого объема субсидии на ф</w:t>
      </w:r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нансовое обеспечение выполнения</w:t>
      </w:r>
      <w:proofErr w:type="gramEnd"/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задания (далее – субс</w:t>
      </w:r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дия) к общей сумме </w:t>
      </w:r>
      <w:r w:rsidR="007D685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планируемых</w:t>
      </w:r>
      <w:r w:rsidR="00BE1F57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поступлений, включающей поступления от субсидии на </w:t>
      </w:r>
      <w:r w:rsidR="007D685A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финансовое</w:t>
      </w:r>
      <w:r w:rsidR="002E6A0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обеспечение выполнения муниципального задания и доходов платной деятельности, определяемых исходя из объемов указанных поступлений, полученных в отчетном финансовом году (далее – коэффиц</w:t>
      </w:r>
      <w:r w:rsidR="002E6A0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E6A0C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ент платной деятельности).</w:t>
      </w:r>
    </w:p>
    <w:p w:rsidR="00D43892" w:rsidRPr="00855130" w:rsidRDefault="00D43892" w:rsidP="00BE1F57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="00952EE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расчете коэффициента платной деятельности не учитываются п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ступления виде целевых субсидий, предоставляемых из бюджета</w:t>
      </w:r>
      <w:r w:rsidR="00363D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поселения 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</w:t>
      </w:r>
      <w:r w:rsidR="00952EE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ьного района Ивановской области, грантов, пожертвований, прочих безвозмездных поступлений от физических и юридических лиц, а также средства</w:t>
      </w:r>
      <w:r w:rsidR="00B039F0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поступающие в порядке возмещения расходов, понесенных в связи с эксплуатацией муниципального имущества, переданного в аренду (безвозмездное пользование).</w:t>
      </w:r>
      <w:proofErr w:type="gramEnd"/>
    </w:p>
    <w:p w:rsidR="00003240" w:rsidRPr="00855130" w:rsidRDefault="00003240" w:rsidP="000032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bookmarkStart w:id="7" w:name="Par174"/>
      <w:bookmarkEnd w:id="7"/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33. Затраты на содержание не используемого для выполнения муниц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пального задания имущества бюджетного или автономного учреждения ра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считываются с учетом затрат:</w:t>
      </w:r>
    </w:p>
    <w:p w:rsidR="00003240" w:rsidRPr="00855130" w:rsidRDefault="00003240" w:rsidP="000032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а) на потребление электрической энергии в размере 10 процентов 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щего объема затрат бюджетного или автономного учреждения в части ук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занного вида затрат в составе затрат на коммунальные услуги;</w:t>
      </w:r>
    </w:p>
    <w:p w:rsidR="00003240" w:rsidRPr="00855130" w:rsidRDefault="00003240" w:rsidP="0000324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б) на потребление тепловой энергии в размере 50 процентов общего объема затрат бюджетного или автономного учреждения в части указанного</w:t>
      </w:r>
    </w:p>
    <w:p w:rsidR="00003240" w:rsidRPr="00855130" w:rsidRDefault="00003240" w:rsidP="0000324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вида затрат в составе затрат на коммунальные услуги.</w:t>
      </w:r>
    </w:p>
    <w:p w:rsidR="00023137" w:rsidRPr="00855130" w:rsidRDefault="00023137" w:rsidP="0002313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       34. Затраты на содержание не используемого для выполнения муниц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пального задания имущества бюджетного или автономного учреждения включаются в объем финансового обеспечения выполнения муниципального задания в случае наличия указанного имущества по решению органа, осущ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ствляющего функции и полномочия учредителя.</w:t>
      </w:r>
    </w:p>
    <w:p w:rsidR="003A3758" w:rsidRPr="00855130" w:rsidRDefault="00680030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35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если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бюджетное или автономное учрежд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ние</w:t>
      </w:r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3D92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сельского поселения</w:t>
      </w:r>
      <w:r w:rsidR="00BE4BE0" w:rsidRPr="00BE4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2200C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новской области оказывает платную деятельность сверх установленного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задания, затраты, указанные в </w:t>
      </w:r>
      <w:hyperlink w:anchor="Par174" w:tooltip="3.22. Затраты на содержание не используемого для выполнения государственного задания имущества государственного учреждения Ивановской области содержат не включенные в нормативные затраты на оказание государственной услуги:" w:history="1">
        <w:r w:rsidR="003A3758" w:rsidRPr="0085513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33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рассчитываются с применением коэффициента платной деятельности.</w:t>
      </w:r>
    </w:p>
    <w:p w:rsidR="003A3758" w:rsidRPr="00855130" w:rsidRDefault="00BE792F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179"/>
      <w:bookmarkEnd w:id="8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36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бюджетное или автономное учрежд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ние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4B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новской области осуществляет платную деятельность в рамках установле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задания, по которому в соответствии с федеральными законами предусмотрено взимание платы, объем финансового обеспечения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задания, рассчитанный на основе нормативных затрат (затрат), подлежит уменьшению на объем доходов от платной де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тельности, исходя из объема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(работы</w:t>
      </w:r>
      <w:proofErr w:type="gramEnd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за оказание (выполнение) которой предусмотрено взимание платы, и среднего значения размера платы (цены, тарифа), установленного в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задании 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полнительным органом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власти </w:t>
      </w:r>
      <w:r w:rsidR="003E6219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сельского посел</w:t>
      </w:r>
      <w:r w:rsidR="003E621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E6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области, осуществля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щим функции и полномочия учредителя в отношении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жетных или автономных учреждений</w:t>
      </w:r>
      <w:r w:rsidR="003E62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 поселения 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области.</w:t>
      </w:r>
    </w:p>
    <w:p w:rsidR="003A3758" w:rsidRPr="00855130" w:rsidRDefault="00F47514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37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Нормативные затраты (затраты), определяемые в соответствии с н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стоящим Порядком, учитываются при формировании обоснований бюдже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ассигнований </w:t>
      </w:r>
      <w:r w:rsidR="007D685A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на очередной финансовый год и план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вый период.</w:t>
      </w:r>
    </w:p>
    <w:p w:rsidR="008414E7" w:rsidRPr="00855130" w:rsidRDefault="008414E7" w:rsidP="00841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38.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Финансовое обеспечение выполнения муниципального задания ос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ществляется в пределах бюджетных ассигнований, предусмотренных в </w:t>
      </w:r>
      <w:r w:rsidR="000D405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</w:t>
      </w:r>
      <w:r w:rsidR="000D405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</w:t>
      </w:r>
      <w:r w:rsidR="000D405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ном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бюджете на указанные цели.</w:t>
      </w:r>
    </w:p>
    <w:p w:rsidR="008414E7" w:rsidRPr="00855130" w:rsidRDefault="008414E7" w:rsidP="00AB0D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Финансовое обеспечение выполнения муниципального задания бю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жетным или автономным учреждением осуществляется путем предоставл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ния субсидии.</w:t>
      </w:r>
    </w:p>
    <w:p w:rsidR="008414E7" w:rsidRPr="00855130" w:rsidRDefault="008414E7" w:rsidP="00AB0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Финансовое обеспечение выполнения муниципального задания казе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ным учреждением осуществляется в соответствии с показателями бюджетной сметы этого учреждения.</w:t>
      </w:r>
    </w:p>
    <w:p w:rsidR="003A3758" w:rsidRPr="00855130" w:rsidRDefault="001034CF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39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Уменьшение объема субсидии, предоставленной из </w:t>
      </w:r>
      <w:r w:rsidR="0023062E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муниципальному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бюджетному или автономному учреждению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поселения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области, в течение срока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осуществляется только при соответствующем изменении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034CF" w:rsidRPr="00855130" w:rsidRDefault="001034CF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нормативных затрат, определяемых в соответствии с 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стоящим Порядком, в течение срока выполнения муниципального задания осуществляется (при необходимости) в случаях, предусмотренных норм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тивными правовыми актами Российской Федерации и нормативными прав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выми актами 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proofErr w:type="spell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(включая внесение изменений в указанные нормативные правовые 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ты), приводящих к изменению объема финансового обеспечения выполнения муниципального задания.</w:t>
      </w:r>
      <w:proofErr w:type="gramEnd"/>
    </w:p>
    <w:p w:rsidR="006E2F34" w:rsidRPr="00855130" w:rsidRDefault="006E2F34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Объем субсидии может быть увеличен в течение срока выполнения м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ниципального задания в случае изменения законодательства Российской Ф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дерации о налогах и сборах, в том числе в случае отмены ранее установле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ных налоговых льгот.</w:t>
      </w:r>
    </w:p>
    <w:p w:rsidR="006E2F34" w:rsidRPr="00855130" w:rsidRDefault="006E2F34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досрочном прекращении выполнения муниципального задания по установленным в нем основаниям неиспользованные остатки субсидии в размере, </w:t>
      </w:r>
      <w:r w:rsidR="00846D0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соответствующем показателям, характеризующим объем </w:t>
      </w:r>
      <w:proofErr w:type="spellStart"/>
      <w:r w:rsidR="00846D0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неоказа</w:t>
      </w:r>
      <w:r w:rsidR="00846D0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846D0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ных</w:t>
      </w:r>
      <w:proofErr w:type="spellEnd"/>
      <w:r w:rsidR="00846D0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услуг (невыполненных работ), подлежат перечислению в установленном порядке бюджетными или автономными учреждениями в </w:t>
      </w:r>
      <w:r w:rsidR="002306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местный </w:t>
      </w:r>
      <w:r w:rsidR="00846D06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бюджет и учитываются в порядке, установленном для учета сумм возврата дебиторской задолженности.</w:t>
      </w:r>
      <w:proofErr w:type="gramEnd"/>
    </w:p>
    <w:p w:rsidR="00846D06" w:rsidRPr="00855130" w:rsidRDefault="00846D06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При досрочном</w:t>
      </w:r>
      <w:r w:rsidR="00426AE0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прекращении выполнения муниципального задания в связи с реорганизацией бюджетного или автономного учреждения неиспол</w:t>
      </w:r>
      <w:r w:rsidR="00426AE0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426AE0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зованные остатки субсидии подлежат перечислению соответствующим бю</w:t>
      </w:r>
      <w:r w:rsidR="00426AE0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426AE0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жетным или автономным учреждениям, являющимися </w:t>
      </w:r>
      <w:proofErr w:type="spellStart"/>
      <w:r w:rsidR="00426AE0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правоприемниками</w:t>
      </w:r>
      <w:proofErr w:type="spellEnd"/>
      <w:r w:rsidR="00426AE0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3A3758" w:rsidRPr="00855130" w:rsidRDefault="00EF525A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Субсидия перечисляется в установленном порядке на счет террит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риального органа Федерального казначейства по месту открытия лицевого счета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муниципальному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бюджетному или автономному учреждению 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>Рябо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сельского поселения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области.</w:t>
      </w:r>
    </w:p>
    <w:p w:rsidR="003A3758" w:rsidRPr="00855130" w:rsidRDefault="005531DF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41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муниципальному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бюджетному, автономному учре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дению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поселения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оказание </w:t>
      </w:r>
      <w:proofErr w:type="spell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униципальных</w:t>
      </w:r>
      <w:proofErr w:type="spell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(выполнение работ),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заключаемого между </w:t>
      </w:r>
      <w:r w:rsidR="003A3758" w:rsidRPr="007B0679">
        <w:rPr>
          <w:rFonts w:ascii="Times New Roman" w:hAnsi="Times New Roman" w:cs="Times New Roman"/>
          <w:sz w:val="28"/>
          <w:szCs w:val="28"/>
        </w:rPr>
        <w:t>исполнител</w:t>
      </w:r>
      <w:r w:rsidR="003A3758" w:rsidRPr="007B0679">
        <w:rPr>
          <w:rFonts w:ascii="Times New Roman" w:hAnsi="Times New Roman" w:cs="Times New Roman"/>
          <w:sz w:val="28"/>
          <w:szCs w:val="28"/>
        </w:rPr>
        <w:t>ь</w:t>
      </w:r>
      <w:r w:rsidR="003A3758" w:rsidRPr="007B0679">
        <w:rPr>
          <w:rFonts w:ascii="Times New Roman" w:hAnsi="Times New Roman" w:cs="Times New Roman"/>
          <w:sz w:val="28"/>
          <w:szCs w:val="28"/>
        </w:rPr>
        <w:t xml:space="preserve">ным органом </w:t>
      </w:r>
      <w:r w:rsidR="00C4159D" w:rsidRPr="007B0679">
        <w:rPr>
          <w:rFonts w:ascii="Times New Roman" w:hAnsi="Times New Roman" w:cs="Times New Roman"/>
          <w:sz w:val="28"/>
          <w:szCs w:val="28"/>
        </w:rPr>
        <w:t>муниципальной</w:t>
      </w:r>
      <w:r w:rsidR="003A3758" w:rsidRPr="007B0679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7D7C5B" w:rsidRPr="007B0679">
        <w:rPr>
          <w:rFonts w:ascii="Times New Roman" w:hAnsi="Times New Roman" w:cs="Times New Roman"/>
          <w:sz w:val="28"/>
          <w:szCs w:val="28"/>
        </w:rPr>
        <w:t xml:space="preserve"> </w:t>
      </w:r>
      <w:r w:rsidR="003B466B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 w:rsidR="007D7C5B" w:rsidRPr="007B0679">
        <w:rPr>
          <w:rFonts w:ascii="Times New Roman" w:hAnsi="Times New Roman" w:cs="Times New Roman"/>
          <w:sz w:val="28"/>
          <w:szCs w:val="28"/>
        </w:rPr>
        <w:t>Лу</w:t>
      </w:r>
      <w:r w:rsidR="007D7C5B" w:rsidRPr="007B0679">
        <w:rPr>
          <w:rFonts w:ascii="Times New Roman" w:hAnsi="Times New Roman" w:cs="Times New Roman"/>
          <w:sz w:val="28"/>
          <w:szCs w:val="28"/>
        </w:rPr>
        <w:t>х</w:t>
      </w:r>
      <w:r w:rsidR="007D7C5B" w:rsidRPr="007B067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7D7C5B" w:rsidRPr="007B067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A3758" w:rsidRPr="007B0679">
        <w:rPr>
          <w:rFonts w:ascii="Times New Roman" w:hAnsi="Times New Roman" w:cs="Times New Roman"/>
          <w:sz w:val="28"/>
          <w:szCs w:val="28"/>
        </w:rPr>
        <w:t xml:space="preserve"> Ивановской области, осуществляющим фун</w:t>
      </w:r>
      <w:r w:rsidR="003A3758" w:rsidRPr="007B0679">
        <w:rPr>
          <w:rFonts w:ascii="Times New Roman" w:hAnsi="Times New Roman" w:cs="Times New Roman"/>
          <w:sz w:val="28"/>
          <w:szCs w:val="28"/>
        </w:rPr>
        <w:t>к</w:t>
      </w:r>
      <w:r w:rsidR="003A3758" w:rsidRPr="007B0679">
        <w:rPr>
          <w:rFonts w:ascii="Times New Roman" w:hAnsi="Times New Roman" w:cs="Times New Roman"/>
          <w:sz w:val="28"/>
          <w:szCs w:val="28"/>
        </w:rPr>
        <w:t>ции и полномочия учредителя в</w:t>
      </w:r>
      <w:proofErr w:type="gramEnd"/>
      <w:r w:rsidR="003A3758" w:rsidRPr="007B06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3758" w:rsidRPr="007B0679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456663" w:rsidRPr="007B0679">
        <w:rPr>
          <w:rFonts w:ascii="Times New Roman" w:hAnsi="Times New Roman" w:cs="Times New Roman"/>
          <w:sz w:val="28"/>
          <w:szCs w:val="28"/>
        </w:rPr>
        <w:t>муниципальных</w:t>
      </w:r>
      <w:r w:rsidR="003A3758" w:rsidRPr="007B0679">
        <w:rPr>
          <w:rFonts w:ascii="Times New Roman" w:hAnsi="Times New Roman" w:cs="Times New Roman"/>
          <w:sz w:val="28"/>
          <w:szCs w:val="28"/>
        </w:rPr>
        <w:t xml:space="preserve"> бюджетных или автономных учреждений </w:t>
      </w:r>
      <w:r w:rsidR="003B466B">
        <w:rPr>
          <w:rFonts w:ascii="Times New Roman" w:hAnsi="Times New Roman" w:cs="Times New Roman"/>
          <w:sz w:val="28"/>
          <w:szCs w:val="28"/>
        </w:rPr>
        <w:t xml:space="preserve">Рябовского сельского поселения </w:t>
      </w:r>
      <w:proofErr w:type="spellStart"/>
      <w:r w:rsidR="007D7C5B" w:rsidRPr="007B067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7D7C5B" w:rsidRPr="007B0679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7D7C5B" w:rsidRPr="007B0679">
        <w:rPr>
          <w:rFonts w:ascii="Times New Roman" w:hAnsi="Times New Roman" w:cs="Times New Roman"/>
          <w:sz w:val="28"/>
          <w:szCs w:val="28"/>
        </w:rPr>
        <w:t>и</w:t>
      </w:r>
      <w:r w:rsidR="007D7C5B" w:rsidRPr="007B0679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3A3758" w:rsidRPr="007B0679">
        <w:rPr>
          <w:rFonts w:ascii="Times New Roman" w:hAnsi="Times New Roman" w:cs="Times New Roman"/>
          <w:sz w:val="28"/>
          <w:szCs w:val="28"/>
        </w:rPr>
        <w:t xml:space="preserve">Ивановской области, </w:t>
      </w:r>
      <w:r w:rsidR="006C0953" w:rsidRPr="007B0679">
        <w:rPr>
          <w:rFonts w:ascii="Times New Roman" w:hAnsi="Times New Roman" w:cs="Times New Roman"/>
          <w:sz w:val="28"/>
          <w:szCs w:val="28"/>
        </w:rPr>
        <w:t>которо</w:t>
      </w:r>
      <w:r w:rsidR="006C0953">
        <w:rPr>
          <w:rFonts w:ascii="Times New Roman" w:hAnsi="Times New Roman" w:cs="Times New Roman"/>
          <w:color w:val="000000" w:themeColor="text1"/>
          <w:sz w:val="28"/>
          <w:szCs w:val="28"/>
        </w:rPr>
        <w:t>му как получателю средств бюджета доведены лимиты бюджетных обязател</w:t>
      </w:r>
      <w:r w:rsidR="007B0679">
        <w:rPr>
          <w:rFonts w:ascii="Times New Roman" w:hAnsi="Times New Roman" w:cs="Times New Roman"/>
          <w:color w:val="000000" w:themeColor="text1"/>
          <w:sz w:val="28"/>
          <w:szCs w:val="28"/>
        </w:rPr>
        <w:t>ьств на предоставление су</w:t>
      </w:r>
      <w:r w:rsidR="007B067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7B06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сидии муниципальному бюджетному учреждению,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3D6E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жетным, автономным учреждением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Рябовского сельского поселения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, по форме согласно пр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ложению №2 к настоящему Порядку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(далее - Соглашение).</w:t>
      </w:r>
      <w:proofErr w:type="gramEnd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Соглашение 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F04CF0" w:rsidRPr="00855130" w:rsidRDefault="00F04CF0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Органы, осуществляющие функции и полномочия учредителя, вправе уточнять и дополнять примерную форму соглашения с учетом отраслевых особенностей. </w:t>
      </w:r>
    </w:p>
    <w:p w:rsidR="00F04CF0" w:rsidRPr="00855130" w:rsidRDefault="00F04CF0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Соглашение, не содержащее сведений, составляющих государственную тайну, а также дополнение к нему (при наличии), в том числе дополнител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ное соглашение о расторжении соглашения о порядке и условиях предоста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ления субсидии (при наличии), формируются и подписываются сторонами в системе «Электронный бюджет).</w:t>
      </w:r>
      <w:proofErr w:type="gramEnd"/>
    </w:p>
    <w:p w:rsidR="00F04CF0" w:rsidRPr="00855130" w:rsidRDefault="00F04CF0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Соглашение, а также дополнительное соглашение к нему (при наличии), в том числе дополнительное соглашение о расторжении соглашения о поря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ке и условиях предоставления субсидии (при наличии), не содержащей св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дений, составляющих государственную тайну, подлежит обязательному ра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мещению в реестре соглашений (договоров) о предоставлении субсидий юридическим лицам, индивидуальным предпринимателям, физическим л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цам – производителям товаров (работ, услуг), бюджетных инвестиций юр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дическим лицам, не являющимся федеральными государственными учрежд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ниями</w:t>
      </w:r>
      <w:proofErr w:type="gram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федеральными государственными унитарными предприятиями, су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сидий, субвенций, иных </w:t>
      </w:r>
      <w:proofErr w:type="spellStart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межбюдженых</w:t>
      </w:r>
      <w:proofErr w:type="spellEnd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трансфертов, имеющих целевое н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значение, бюджетам субъектов Российской Федерации.</w:t>
      </w:r>
    </w:p>
    <w:p w:rsidR="003A3758" w:rsidRPr="00855130" w:rsidRDefault="00BC7E5E" w:rsidP="007D685A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185"/>
      <w:bookmarkEnd w:id="9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42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. Перечисление субсидии осуществляется в соответствии с графиком, содержащимся в Соглашении</w:t>
      </w:r>
      <w:r w:rsidR="007D685A">
        <w:rPr>
          <w:rFonts w:ascii="Times New Roman" w:hAnsi="Times New Roman" w:cs="Times New Roman"/>
          <w:color w:val="000000" w:themeColor="text1"/>
          <w:sz w:val="28"/>
          <w:szCs w:val="28"/>
        </w:rPr>
        <w:t>, не реже одного раза в квартал.</w:t>
      </w:r>
    </w:p>
    <w:p w:rsidR="00EF1776" w:rsidRPr="00855130" w:rsidRDefault="00EF1776" w:rsidP="00A65D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4</w:t>
      </w:r>
      <w:r w:rsidR="00A65DB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3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. Бюджетные и автономные учреждения, казенные учреждения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пре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ставляют соответственно органам, осуществляющим функции и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полномочия учредителей, главным распорядителям средств </w:t>
      </w:r>
      <w:r w:rsidR="003B6EA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местного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бюджета, в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ведении которых находятся казенные учреждения, отчет о выполнении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муниципал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ь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ного задания, предусмотренный приложением № 3 к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настоящему По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рядку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 в соответствии с требованиями, установленными в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муниципальном задании.</w:t>
      </w:r>
    </w:p>
    <w:p w:rsidR="00EF1776" w:rsidRPr="00855130" w:rsidRDefault="00EF1776" w:rsidP="00E856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Указанный отчет представляется в сроки, установленные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муниципал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ь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ным заданием, но не позднее 1 марта финансового года,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следующего </w:t>
      </w:r>
      <w:proofErr w:type="gramStart"/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за</w:t>
      </w:r>
      <w:proofErr w:type="gramEnd"/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четным.</w:t>
      </w:r>
    </w:p>
    <w:p w:rsidR="00EF1776" w:rsidRPr="00855130" w:rsidRDefault="00EF1776" w:rsidP="003B6E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 случае</w:t>
      </w:r>
      <w:proofErr w:type="gramStart"/>
      <w:r w:rsidR="00C10018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proofErr w:type="gramEnd"/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если органом, осуществляющим функции и полномочия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учр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дителя, главным распорядителем средств</w:t>
      </w:r>
      <w:r w:rsidR="00531EB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местного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бюджета, в ведении кот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рого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находятся казенные учреждения, предусмотрено представление отчета о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выполнении муниципального задания в части, касающейся показателей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об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ъ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ема оказания муниципальных услуг (выполнения работ), на иную дату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(еж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е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месячно, ежеквартально), показатели отчета формируются на отчетную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дату нарастающим итогом с начала года. </w:t>
      </w:r>
      <w:proofErr w:type="gramStart"/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При этом орган, осуществляющий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фун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ции и полномочия учредителя, и главный распорядитель средств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="00531EB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местного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бюджета, в ведении которого находятся казенные учреждения, вправе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уст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новить плановые показатели достижения результатов на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установленную им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lastRenderedPageBreak/>
        <w:t>отчетную дату в процентах от годового объема оказания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муниципальных у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луг (выполнения работ) или в натуральных показателях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как для муниципал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ь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ного задания в целом, так и относительно его части (с</w:t>
      </w:r>
      <w:r w:rsidR="00DB7FDA"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учетом неравномерн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о</w:t>
      </w:r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го процесса</w:t>
      </w:r>
      <w:proofErr w:type="gramEnd"/>
      <w:r w:rsidRPr="0085513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их оказания (выполнения).</w:t>
      </w:r>
    </w:p>
    <w:p w:rsidR="003A3758" w:rsidRDefault="00A37253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191"/>
      <w:bookmarkEnd w:id="10"/>
      <w:r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A65DB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за выполнением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бюджетными и автономными учреждениями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 сельского пос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ления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Ивановской области,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ными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 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Ивановской области осуществляют соответственно исполнительные органы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власти Ивановской области, осущ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ствляющие функции и полномочия учредителя в отношении </w:t>
      </w:r>
      <w:r w:rsidR="00456663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и автономных учреждений 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Рябовского сельского поселения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области, и главные распорядители</w:t>
      </w:r>
      <w:proofErr w:type="gramEnd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 </w:t>
      </w:r>
      <w:r w:rsidR="00531EB2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 в ведении которых находятся </w:t>
      </w:r>
      <w:r w:rsidR="00C4159D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муниципальные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зенные </w:t>
      </w:r>
      <w:proofErr w:type="spellStart"/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</w:t>
      </w:r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>Рябовского</w:t>
      </w:r>
      <w:proofErr w:type="spellEnd"/>
      <w:r w:rsidR="003B4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сельского поселения </w:t>
      </w:r>
      <w:proofErr w:type="spellStart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Лухского</w:t>
      </w:r>
      <w:proofErr w:type="spellEnd"/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7D7C5B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 района </w:t>
      </w:r>
      <w:r w:rsidR="003A3758" w:rsidRPr="00855130">
        <w:rPr>
          <w:rFonts w:ascii="Times New Roman" w:hAnsi="Times New Roman" w:cs="Times New Roman"/>
          <w:color w:val="000000" w:themeColor="text1"/>
          <w:sz w:val="28"/>
          <w:szCs w:val="28"/>
        </w:rPr>
        <w:t>Ивановской области.</w:t>
      </w:r>
      <w:proofErr w:type="gramEnd"/>
    </w:p>
    <w:p w:rsidR="0028051E" w:rsidRDefault="0028051E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051E" w:rsidRDefault="0028051E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051E" w:rsidRDefault="0028051E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051E" w:rsidRDefault="0028051E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051E" w:rsidRDefault="0028051E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к П</w:t>
      </w:r>
      <w:r>
        <w:rPr>
          <w:rFonts w:ascii="Times New Roman" w:hAnsi="Times New Roman" w:cs="Times New Roman"/>
          <w:sz w:val="28"/>
          <w:szCs w:val="28"/>
        </w:rPr>
        <w:t xml:space="preserve">орядку </w:t>
      </w:r>
      <w:r w:rsidR="002135B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</w:t>
      </w:r>
      <w:r w:rsidR="002135B3"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о формировании муниципального задания</w:t>
      </w: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и финансовом </w:t>
      </w:r>
      <w:proofErr w:type="gramStart"/>
      <w:r w:rsidRPr="007658AC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7658AC">
        <w:rPr>
          <w:rFonts w:ascii="Times New Roman" w:hAnsi="Times New Roman" w:cs="Times New Roman"/>
          <w:sz w:val="28"/>
          <w:szCs w:val="28"/>
        </w:rPr>
        <w:t xml:space="preserve"> выполнения</w:t>
      </w:r>
    </w:p>
    <w:p w:rsidR="0028051E" w:rsidRPr="00717128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17128">
        <w:rPr>
          <w:rFonts w:ascii="Times New Roman" w:hAnsi="Times New Roman" w:cs="Times New Roman"/>
          <w:sz w:val="28"/>
          <w:szCs w:val="28"/>
        </w:rPr>
        <w:t xml:space="preserve">задания </w:t>
      </w:r>
      <w:proofErr w:type="gramStart"/>
      <w:r w:rsidRPr="00717128">
        <w:rPr>
          <w:rFonts w:ascii="Times New Roman" w:hAnsi="Times New Roman" w:cs="Times New Roman"/>
          <w:sz w:val="28"/>
          <w:szCs w:val="28"/>
        </w:rPr>
        <w:t>муниципальными</w:t>
      </w:r>
      <w:proofErr w:type="gramEnd"/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17128">
        <w:rPr>
          <w:rFonts w:ascii="Times New Roman" w:hAnsi="Times New Roman" w:cs="Times New Roman"/>
          <w:sz w:val="28"/>
          <w:szCs w:val="28"/>
        </w:rPr>
        <w:t xml:space="preserve">учреждениями </w:t>
      </w:r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352"/>
      <w:bookmarkEnd w:id="11"/>
      <w:r w:rsidRPr="007658AC">
        <w:rPr>
          <w:rFonts w:ascii="Times New Roman" w:hAnsi="Times New Roman" w:cs="Times New Roman"/>
          <w:sz w:val="28"/>
          <w:szCs w:val="28"/>
        </w:rPr>
        <w:t>Форма соглашения</w:t>
      </w:r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о порядке и условиях предоставления субсидии на </w:t>
      </w:r>
      <w:proofErr w:type="gramStart"/>
      <w:r w:rsidRPr="007658AC">
        <w:rPr>
          <w:rFonts w:ascii="Times New Roman" w:hAnsi="Times New Roman" w:cs="Times New Roman"/>
          <w:sz w:val="28"/>
          <w:szCs w:val="28"/>
        </w:rPr>
        <w:t>финансовое</w:t>
      </w:r>
      <w:proofErr w:type="gramEnd"/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обеспечение выполнения муниципального задания на оказание</w:t>
      </w:r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муниципальных услуг (выполнение работ)</w:t>
      </w:r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г. ___________________                         "____" ____________ 20___ г.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Учредитель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8051E" w:rsidRPr="00717128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   </w:t>
      </w:r>
      <w:r w:rsidRPr="00717128">
        <w:rPr>
          <w:rFonts w:ascii="Times New Roman" w:hAnsi="Times New Roman" w:cs="Times New Roman"/>
          <w:sz w:val="28"/>
          <w:szCs w:val="28"/>
        </w:rPr>
        <w:t>(</w:t>
      </w:r>
      <w:r w:rsidRPr="00717128">
        <w:rPr>
          <w:rFonts w:ascii="Times New Roman" w:hAnsi="Times New Roman" w:cs="Times New Roman"/>
          <w:i/>
          <w:sz w:val="28"/>
          <w:szCs w:val="28"/>
        </w:rPr>
        <w:t>наименование органа исполнительной власти, осуществляющего функции и полномочия учредителя в отношении муниципального бюджетного учре</w:t>
      </w:r>
      <w:r w:rsidRPr="00717128">
        <w:rPr>
          <w:rFonts w:ascii="Times New Roman" w:hAnsi="Times New Roman" w:cs="Times New Roman"/>
          <w:i/>
          <w:sz w:val="28"/>
          <w:szCs w:val="28"/>
        </w:rPr>
        <w:t>ж</w:t>
      </w:r>
      <w:r w:rsidRPr="00717128">
        <w:rPr>
          <w:rFonts w:ascii="Times New Roman" w:hAnsi="Times New Roman" w:cs="Times New Roman"/>
          <w:i/>
          <w:sz w:val="28"/>
          <w:szCs w:val="28"/>
        </w:rPr>
        <w:t>дения, которому как получателю средств бюджета доведены лимиты бюджетных обязательств на предоставление субсидий</w:t>
      </w:r>
      <w:r w:rsidRPr="00717128">
        <w:rPr>
          <w:rFonts w:ascii="Times New Roman" w:hAnsi="Times New Roman" w:cs="Times New Roman"/>
          <w:i/>
          <w:sz w:val="28"/>
          <w:szCs w:val="28"/>
        </w:rPr>
        <w:br/>
        <w:t>муниципальному бюджетному учреждению</w:t>
      </w:r>
      <w:r w:rsidRPr="00717128">
        <w:rPr>
          <w:rFonts w:ascii="Times New Roman" w:hAnsi="Times New Roman" w:cs="Times New Roman"/>
          <w:sz w:val="28"/>
          <w:szCs w:val="28"/>
        </w:rPr>
        <w:t>)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в лице руководителя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28051E" w:rsidRPr="00717128" w:rsidRDefault="0028051E" w:rsidP="0028051E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color w:val="2D2D2D"/>
          <w:sz w:val="21"/>
          <w:szCs w:val="21"/>
        </w:rPr>
        <w:t>(</w:t>
      </w:r>
      <w:r w:rsidRPr="00717128">
        <w:rPr>
          <w:rFonts w:ascii="Times New Roman" w:hAnsi="Times New Roman" w:cs="Times New Roman"/>
          <w:i/>
          <w:sz w:val="28"/>
          <w:szCs w:val="28"/>
        </w:rPr>
        <w:t>наименование должности руководителя Учредителя  или уполномоченного им лица, фамилия, имя, отчество  руководителя Учредителя или уполном</w:t>
      </w:r>
      <w:r w:rsidRPr="00717128">
        <w:rPr>
          <w:rFonts w:ascii="Times New Roman" w:hAnsi="Times New Roman" w:cs="Times New Roman"/>
          <w:i/>
          <w:sz w:val="28"/>
          <w:szCs w:val="28"/>
        </w:rPr>
        <w:t>о</w:t>
      </w:r>
      <w:r w:rsidRPr="00717128">
        <w:rPr>
          <w:rFonts w:ascii="Times New Roman" w:hAnsi="Times New Roman" w:cs="Times New Roman"/>
          <w:i/>
          <w:sz w:val="28"/>
          <w:szCs w:val="28"/>
        </w:rPr>
        <w:t>ченного им лица)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D2D2D"/>
          <w:sz w:val="21"/>
          <w:szCs w:val="21"/>
        </w:rPr>
        <w:t xml:space="preserve"> </w:t>
      </w:r>
      <w:r w:rsidRPr="007658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58AC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7658AC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28051E" w:rsidRPr="004D6AB4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6AB4">
        <w:rPr>
          <w:rFonts w:ascii="Times New Roman" w:hAnsi="Times New Roman" w:cs="Times New Roman"/>
          <w:sz w:val="28"/>
          <w:szCs w:val="28"/>
        </w:rPr>
        <w:t xml:space="preserve">         (</w:t>
      </w:r>
      <w:r w:rsidRPr="004D6AB4">
        <w:rPr>
          <w:rFonts w:ascii="Times New Roman" w:hAnsi="Times New Roman" w:cs="Times New Roman"/>
          <w:i/>
          <w:sz w:val="28"/>
          <w:szCs w:val="28"/>
        </w:rPr>
        <w:t>положение об органе исполнительной власти, доверенность, приказ или иной документ, удостоверяющий полномочия</w:t>
      </w:r>
      <w:r w:rsidRPr="004D6AB4">
        <w:rPr>
          <w:rFonts w:ascii="Times New Roman" w:hAnsi="Times New Roman" w:cs="Times New Roman"/>
          <w:sz w:val="28"/>
          <w:szCs w:val="28"/>
        </w:rPr>
        <w:t>)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с одной стороны, и муниципальное бюджетное учреждение _____________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            (наименование муниципального бюджетного учреждения)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(далее - Учреждение) в лице 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658AC">
        <w:rPr>
          <w:rFonts w:ascii="Times New Roman" w:hAnsi="Times New Roman" w:cs="Times New Roman"/>
          <w:sz w:val="28"/>
          <w:szCs w:val="28"/>
        </w:rPr>
        <w:t>________________,</w:t>
      </w:r>
    </w:p>
    <w:p w:rsidR="0028051E" w:rsidRPr="004D6AB4" w:rsidRDefault="0028051E" w:rsidP="0028051E">
      <w:pPr>
        <w:pStyle w:val="ConsPlusNonformat"/>
        <w:jc w:val="both"/>
        <w:rPr>
          <w:rFonts w:ascii="Times New Roman" w:hAnsi="Times New Roman" w:cs="Times New Roman"/>
          <w:sz w:val="21"/>
          <w:szCs w:val="21"/>
        </w:rPr>
      </w:pPr>
      <w:r w:rsidRPr="004D6AB4">
        <w:rPr>
          <w:rFonts w:ascii="Times New Roman" w:hAnsi="Times New Roman" w:cs="Times New Roman"/>
          <w:sz w:val="28"/>
          <w:szCs w:val="28"/>
        </w:rPr>
        <w:t xml:space="preserve">  (</w:t>
      </w:r>
      <w:r w:rsidRPr="004D6AB4">
        <w:rPr>
          <w:rFonts w:ascii="Times New Roman" w:hAnsi="Times New Roman" w:cs="Times New Roman"/>
          <w:i/>
          <w:sz w:val="28"/>
          <w:szCs w:val="28"/>
        </w:rPr>
        <w:t>наименование должности руководителя Учреждения или уполномоченного им лица, фамилия, имя, отчество руководителя Учреждения или уполном</w:t>
      </w:r>
      <w:r w:rsidRPr="004D6AB4">
        <w:rPr>
          <w:rFonts w:ascii="Times New Roman" w:hAnsi="Times New Roman" w:cs="Times New Roman"/>
          <w:i/>
          <w:sz w:val="28"/>
          <w:szCs w:val="28"/>
        </w:rPr>
        <w:t>о</w:t>
      </w:r>
      <w:r w:rsidRPr="004D6AB4">
        <w:rPr>
          <w:rFonts w:ascii="Times New Roman" w:hAnsi="Times New Roman" w:cs="Times New Roman"/>
          <w:i/>
          <w:sz w:val="28"/>
          <w:szCs w:val="28"/>
        </w:rPr>
        <w:t>ченного им лица)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58AC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7658AC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765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658AC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7658AC">
        <w:rPr>
          <w:rFonts w:ascii="Times New Roman" w:hAnsi="Times New Roman" w:cs="Times New Roman"/>
          <w:sz w:val="28"/>
          <w:szCs w:val="28"/>
        </w:rPr>
        <w:t>_______,</w:t>
      </w:r>
    </w:p>
    <w:p w:rsidR="0028051E" w:rsidRPr="004D6AB4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D6AB4">
        <w:rPr>
          <w:rFonts w:ascii="Times New Roman" w:hAnsi="Times New Roman" w:cs="Times New Roman"/>
          <w:sz w:val="28"/>
          <w:szCs w:val="28"/>
        </w:rPr>
        <w:t xml:space="preserve">            (</w:t>
      </w:r>
      <w:r w:rsidRPr="004D6AB4">
        <w:rPr>
          <w:rFonts w:ascii="Times New Roman" w:hAnsi="Times New Roman" w:cs="Times New Roman"/>
          <w:i/>
          <w:sz w:val="28"/>
          <w:szCs w:val="28"/>
        </w:rPr>
        <w:t>устав Учреждения или иной уполномочивающий документ</w:t>
      </w:r>
      <w:r w:rsidRPr="004D6AB4">
        <w:rPr>
          <w:rFonts w:ascii="Times New Roman" w:hAnsi="Times New Roman" w:cs="Times New Roman"/>
          <w:sz w:val="28"/>
          <w:szCs w:val="28"/>
        </w:rPr>
        <w:t>)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6AB4">
        <w:rPr>
          <w:rFonts w:ascii="Times New Roman" w:hAnsi="Times New Roman" w:cs="Times New Roman"/>
          <w:sz w:val="28"/>
          <w:szCs w:val="28"/>
        </w:rPr>
        <w:t>с   другой   стороны,   вместе  именуемые  Сторонами,  в соответствии с </w:t>
      </w:r>
      <w:hyperlink r:id="rId18" w:history="1">
        <w:r w:rsidRPr="004D6AB4">
          <w:rPr>
            <w:rFonts w:ascii="Times New Roman" w:hAnsi="Times New Roman" w:cs="Times New Roman"/>
            <w:sz w:val="28"/>
            <w:szCs w:val="28"/>
          </w:rPr>
          <w:t>Бюджетным кодексом Российской Федерации</w:t>
        </w:r>
      </w:hyperlink>
      <w:r w:rsidRPr="004D6AB4">
        <w:rPr>
          <w:rFonts w:ascii="Times New Roman" w:hAnsi="Times New Roman" w:cs="Times New Roman"/>
          <w:sz w:val="28"/>
          <w:szCs w:val="28"/>
        </w:rPr>
        <w:t>, постановлением админис</w:t>
      </w:r>
      <w:r w:rsidRPr="004D6AB4">
        <w:rPr>
          <w:rFonts w:ascii="Times New Roman" w:hAnsi="Times New Roman" w:cs="Times New Roman"/>
          <w:sz w:val="28"/>
          <w:szCs w:val="28"/>
        </w:rPr>
        <w:t>т</w:t>
      </w:r>
      <w:r w:rsidRPr="004D6AB4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Pr="004D6AB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4D6AB4">
        <w:rPr>
          <w:rFonts w:ascii="Times New Roman" w:hAnsi="Times New Roman" w:cs="Times New Roman"/>
          <w:sz w:val="28"/>
          <w:szCs w:val="28"/>
        </w:rPr>
        <w:t xml:space="preserve"> муниципального района  </w:t>
      </w:r>
      <w:hyperlink r:id="rId19" w:history="1">
        <w:r w:rsidRPr="004D6AB4">
          <w:rPr>
            <w:rFonts w:ascii="Times New Roman" w:hAnsi="Times New Roman" w:cs="Times New Roman"/>
            <w:sz w:val="28"/>
            <w:szCs w:val="28"/>
          </w:rPr>
          <w:t>от _______ N ______ "О порядке формирования муниципального задания на оказание муниципальных услуг (выполнение работ) в отношении муниципальных учреждений и финансов</w:t>
        </w:r>
        <w:r w:rsidRPr="004D6AB4">
          <w:rPr>
            <w:rFonts w:ascii="Times New Roman" w:hAnsi="Times New Roman" w:cs="Times New Roman"/>
            <w:sz w:val="28"/>
            <w:szCs w:val="28"/>
          </w:rPr>
          <w:t>о</w:t>
        </w:r>
        <w:r w:rsidRPr="004D6AB4">
          <w:rPr>
            <w:rFonts w:ascii="Times New Roman" w:hAnsi="Times New Roman" w:cs="Times New Roman"/>
            <w:sz w:val="28"/>
            <w:szCs w:val="28"/>
          </w:rPr>
          <w:lastRenderedPageBreak/>
          <w:t>го обеспечения выполнения муниципального задания</w:t>
        </w:r>
      </w:hyperlink>
      <w:r>
        <w:t xml:space="preserve"> </w:t>
      </w:r>
      <w:r w:rsidRPr="000200A3">
        <w:rPr>
          <w:rFonts w:ascii="Times New Roman" w:hAnsi="Times New Roman" w:cs="Times New Roman"/>
          <w:sz w:val="28"/>
          <w:szCs w:val="28"/>
        </w:rPr>
        <w:t>з</w:t>
      </w:r>
      <w:r w:rsidRPr="007658AC">
        <w:rPr>
          <w:rFonts w:ascii="Times New Roman" w:hAnsi="Times New Roman" w:cs="Times New Roman"/>
          <w:sz w:val="28"/>
          <w:szCs w:val="28"/>
        </w:rPr>
        <w:t>аключили 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8AC">
        <w:rPr>
          <w:rFonts w:ascii="Times New Roman" w:hAnsi="Times New Roman" w:cs="Times New Roman"/>
          <w:sz w:val="28"/>
          <w:szCs w:val="28"/>
        </w:rPr>
        <w:t>Соглашение о нижеследующем.</w:t>
      </w:r>
      <w:proofErr w:type="gramEnd"/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AB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4D6AB4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4D6AB4">
        <w:rPr>
          <w:rFonts w:ascii="Times New Roman" w:hAnsi="Times New Roman" w:cs="Times New Roman"/>
          <w:sz w:val="28"/>
          <w:szCs w:val="28"/>
        </w:rPr>
        <w:t xml:space="preserve"> су</w:t>
      </w:r>
      <w:r w:rsidRPr="004D6AB4">
        <w:rPr>
          <w:rFonts w:ascii="Times New Roman" w:hAnsi="Times New Roman" w:cs="Times New Roman"/>
          <w:sz w:val="28"/>
          <w:szCs w:val="28"/>
        </w:rPr>
        <w:t>б</w:t>
      </w:r>
      <w:r w:rsidRPr="004D6AB4">
        <w:rPr>
          <w:rFonts w:ascii="Times New Roman" w:hAnsi="Times New Roman" w:cs="Times New Roman"/>
          <w:sz w:val="28"/>
          <w:szCs w:val="28"/>
        </w:rPr>
        <w:t xml:space="preserve">сидии </w:t>
      </w:r>
      <w:r>
        <w:rPr>
          <w:rFonts w:ascii="Times New Roman" w:hAnsi="Times New Roman" w:cs="Times New Roman"/>
          <w:sz w:val="28"/>
          <w:szCs w:val="28"/>
        </w:rPr>
        <w:t xml:space="preserve">бюджетным учреждениям </w:t>
      </w:r>
      <w:r w:rsidRPr="007658AC">
        <w:rPr>
          <w:rFonts w:ascii="Times New Roman" w:hAnsi="Times New Roman" w:cs="Times New Roman"/>
          <w:sz w:val="28"/>
          <w:szCs w:val="28"/>
        </w:rPr>
        <w:t xml:space="preserve"> на финансовое обеспечение </w:t>
      </w:r>
      <w:r>
        <w:rPr>
          <w:rFonts w:ascii="Times New Roman" w:hAnsi="Times New Roman" w:cs="Times New Roman"/>
          <w:sz w:val="28"/>
          <w:szCs w:val="28"/>
        </w:rPr>
        <w:t>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(</w:t>
      </w:r>
      <w:r w:rsidRPr="007658A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658AC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(государственных (</w:t>
      </w:r>
      <w:r w:rsidRPr="007658AC">
        <w:rPr>
          <w:rFonts w:ascii="Times New Roman" w:hAnsi="Times New Roman" w:cs="Times New Roman"/>
          <w:sz w:val="28"/>
          <w:szCs w:val="28"/>
        </w:rPr>
        <w:t>муниципал</w:t>
      </w:r>
      <w:r w:rsidRPr="007658AC">
        <w:rPr>
          <w:rFonts w:ascii="Times New Roman" w:hAnsi="Times New Roman" w:cs="Times New Roman"/>
          <w:sz w:val="28"/>
          <w:szCs w:val="28"/>
        </w:rPr>
        <w:t>ь</w:t>
      </w:r>
      <w:r w:rsidRPr="007658AC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658AC">
        <w:rPr>
          <w:rFonts w:ascii="Times New Roman" w:hAnsi="Times New Roman" w:cs="Times New Roman"/>
          <w:sz w:val="28"/>
          <w:szCs w:val="28"/>
        </w:rPr>
        <w:t xml:space="preserve"> услуг (выполнение работ) (далее - муниципальное задание)</w:t>
      </w:r>
      <w:r>
        <w:rPr>
          <w:rFonts w:ascii="Times New Roman" w:hAnsi="Times New Roman" w:cs="Times New Roman"/>
          <w:sz w:val="28"/>
          <w:szCs w:val="28"/>
        </w:rPr>
        <w:t xml:space="preserve"> или субс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дии бюджетным учреждениям на иные цели</w:t>
      </w:r>
      <w:r w:rsidRPr="007658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8051E" w:rsidRDefault="0028051E" w:rsidP="0028051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2.1. Учредитель обязуется:</w:t>
      </w:r>
    </w:p>
    <w:p w:rsidR="0028051E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2.1.1. </w:t>
      </w:r>
      <w:proofErr w:type="gramStart"/>
      <w:r w:rsidRPr="007658AC">
        <w:rPr>
          <w:rFonts w:ascii="Times New Roman" w:hAnsi="Times New Roman" w:cs="Times New Roman"/>
          <w:sz w:val="28"/>
          <w:szCs w:val="28"/>
        </w:rPr>
        <w:t>Определять размер субсидии на финансовое обеспечение выпо</w:t>
      </w:r>
      <w:r w:rsidRPr="007658AC">
        <w:rPr>
          <w:rFonts w:ascii="Times New Roman" w:hAnsi="Times New Roman" w:cs="Times New Roman"/>
          <w:sz w:val="28"/>
          <w:szCs w:val="28"/>
        </w:rPr>
        <w:t>л</w:t>
      </w:r>
      <w:r w:rsidRPr="007658AC">
        <w:rPr>
          <w:rFonts w:ascii="Times New Roman" w:hAnsi="Times New Roman" w:cs="Times New Roman"/>
          <w:sz w:val="28"/>
          <w:szCs w:val="28"/>
        </w:rPr>
        <w:t xml:space="preserve">нения муниципального задания (далее 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58AC">
        <w:rPr>
          <w:rFonts w:ascii="Times New Roman" w:hAnsi="Times New Roman" w:cs="Times New Roman"/>
          <w:sz w:val="28"/>
          <w:szCs w:val="28"/>
        </w:rPr>
        <w:t>убсидия)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8AC">
        <w:rPr>
          <w:rFonts w:ascii="Times New Roman" w:hAnsi="Times New Roman" w:cs="Times New Roman"/>
          <w:sz w:val="28"/>
          <w:szCs w:val="28"/>
        </w:rPr>
        <w:t>с учетом нормативных з</w:t>
      </w:r>
      <w:r w:rsidRPr="007658AC">
        <w:rPr>
          <w:rFonts w:ascii="Times New Roman" w:hAnsi="Times New Roman" w:cs="Times New Roman"/>
          <w:sz w:val="28"/>
          <w:szCs w:val="28"/>
        </w:rPr>
        <w:t>а</w:t>
      </w:r>
      <w:r w:rsidRPr="007658AC">
        <w:rPr>
          <w:rFonts w:ascii="Times New Roman" w:hAnsi="Times New Roman" w:cs="Times New Roman"/>
          <w:sz w:val="28"/>
          <w:szCs w:val="28"/>
        </w:rPr>
        <w:t>трат на оказание муниципальных услуг</w:t>
      </w:r>
      <w:r>
        <w:rPr>
          <w:rFonts w:ascii="Times New Roman" w:hAnsi="Times New Roman" w:cs="Times New Roman"/>
          <w:sz w:val="28"/>
          <w:szCs w:val="28"/>
        </w:rPr>
        <w:t>, определенных в соответствии с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рядком определения </w:t>
      </w:r>
      <w:r w:rsidRPr="007658AC">
        <w:rPr>
          <w:rFonts w:ascii="Times New Roman" w:hAnsi="Times New Roman" w:cs="Times New Roman"/>
          <w:sz w:val="28"/>
          <w:szCs w:val="28"/>
        </w:rPr>
        <w:t xml:space="preserve"> нормативных затрат</w:t>
      </w:r>
      <w:r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и нормативных затрат н</w:t>
      </w:r>
      <w:r w:rsidRPr="007658AC">
        <w:rPr>
          <w:rFonts w:ascii="Times New Roman" w:hAnsi="Times New Roman" w:cs="Times New Roman"/>
          <w:sz w:val="28"/>
          <w:szCs w:val="28"/>
        </w:rPr>
        <w:t>а содержание имущества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</w:t>
      </w:r>
      <w:r w:rsidRPr="007658A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 согласованию с администрацией</w:t>
      </w:r>
      <w:r w:rsidR="00015D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а также затрат на выполнение работ.</w:t>
      </w:r>
      <w:proofErr w:type="gramEnd"/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пределять размер Субсидии с учетом расходов на содержание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ответствующего недвижимого имущества и особо ценного движимого им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щества, закрепленного за Учреждением или приобретенного Учреждением за счет средств, выделенных ему Учредителем на приобретение такого имущ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 (за исключением имущества, сданного в аренду), и расходов на уплату налогов, в качестве объекта налогообложения, по которым признается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ветствующее имущество, в том числе земельные участки. </w:t>
      </w:r>
    </w:p>
    <w:p w:rsidR="0028051E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2.1.3. П</w:t>
      </w:r>
      <w:r>
        <w:rPr>
          <w:rFonts w:ascii="Times New Roman" w:hAnsi="Times New Roman" w:cs="Times New Roman"/>
          <w:sz w:val="28"/>
          <w:szCs w:val="28"/>
        </w:rPr>
        <w:t xml:space="preserve">редоставлять Субсидию в суммах и </w:t>
      </w:r>
      <w:r w:rsidRPr="007658A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440" w:history="1">
        <w:r w:rsidRPr="007658AC">
          <w:rPr>
            <w:rFonts w:ascii="Times New Roman" w:hAnsi="Times New Roman" w:cs="Times New Roman"/>
            <w:color w:val="0000FF"/>
            <w:sz w:val="28"/>
            <w:szCs w:val="28"/>
          </w:rPr>
          <w:t>графиком</w:t>
        </w:r>
      </w:hyperlink>
      <w:r w:rsidRPr="007658AC">
        <w:rPr>
          <w:rFonts w:ascii="Times New Roman" w:hAnsi="Times New Roman" w:cs="Times New Roman"/>
          <w:sz w:val="28"/>
          <w:szCs w:val="28"/>
        </w:rPr>
        <w:t xml:space="preserve"> перечисления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58AC">
        <w:rPr>
          <w:rFonts w:ascii="Times New Roman" w:hAnsi="Times New Roman" w:cs="Times New Roman"/>
          <w:sz w:val="28"/>
          <w:szCs w:val="28"/>
        </w:rPr>
        <w:t>убсидии, являющимся неотъемлем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765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приложением к </w:t>
      </w:r>
      <w:r w:rsidRPr="007658AC">
        <w:rPr>
          <w:rFonts w:ascii="Times New Roman" w:hAnsi="Times New Roman" w:cs="Times New Roman"/>
          <w:sz w:val="28"/>
          <w:szCs w:val="28"/>
        </w:rPr>
        <w:t xml:space="preserve"> н</w:t>
      </w:r>
      <w:r w:rsidRPr="007658AC">
        <w:rPr>
          <w:rFonts w:ascii="Times New Roman" w:hAnsi="Times New Roman" w:cs="Times New Roman"/>
          <w:sz w:val="28"/>
          <w:szCs w:val="28"/>
        </w:rPr>
        <w:t>а</w:t>
      </w:r>
      <w:r w:rsidRPr="007658AC">
        <w:rPr>
          <w:rFonts w:ascii="Times New Roman" w:hAnsi="Times New Roman" w:cs="Times New Roman"/>
          <w:sz w:val="28"/>
          <w:szCs w:val="28"/>
        </w:rPr>
        <w:t>стояще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658AC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658AC">
        <w:rPr>
          <w:rFonts w:ascii="Times New Roman" w:hAnsi="Times New Roman" w:cs="Times New Roman"/>
          <w:sz w:val="28"/>
          <w:szCs w:val="28"/>
        </w:rPr>
        <w:t>.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>е изменять утвержденный размер Субсидии без соответствующ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го изменения муниципального задания.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658AC">
        <w:rPr>
          <w:rFonts w:ascii="Times New Roman" w:hAnsi="Times New Roman" w:cs="Times New Roman"/>
          <w:sz w:val="28"/>
          <w:szCs w:val="28"/>
        </w:rPr>
        <w:t>. Рассматривать предложения Учреждения по вопросам, связанным с исполнением настоящего Соглашения, и сообщать о результатах их ра</w:t>
      </w:r>
      <w:r w:rsidRPr="007658AC">
        <w:rPr>
          <w:rFonts w:ascii="Times New Roman" w:hAnsi="Times New Roman" w:cs="Times New Roman"/>
          <w:sz w:val="28"/>
          <w:szCs w:val="28"/>
        </w:rPr>
        <w:t>с</w:t>
      </w:r>
      <w:r w:rsidRPr="007658AC">
        <w:rPr>
          <w:rFonts w:ascii="Times New Roman" w:hAnsi="Times New Roman" w:cs="Times New Roman"/>
          <w:sz w:val="28"/>
          <w:szCs w:val="28"/>
        </w:rPr>
        <w:t>смотрения в срок не более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658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дней</w:t>
      </w:r>
      <w:r w:rsidRPr="007658AC">
        <w:rPr>
          <w:rFonts w:ascii="Times New Roman" w:hAnsi="Times New Roman" w:cs="Times New Roman"/>
          <w:sz w:val="28"/>
          <w:szCs w:val="28"/>
        </w:rPr>
        <w:t xml:space="preserve"> со дня поступления указанных предлож</w:t>
      </w:r>
      <w:r w:rsidRPr="007658AC">
        <w:rPr>
          <w:rFonts w:ascii="Times New Roman" w:hAnsi="Times New Roman" w:cs="Times New Roman"/>
          <w:sz w:val="28"/>
          <w:szCs w:val="28"/>
        </w:rPr>
        <w:t>е</w:t>
      </w:r>
      <w:r w:rsidRPr="007658AC">
        <w:rPr>
          <w:rFonts w:ascii="Times New Roman" w:hAnsi="Times New Roman" w:cs="Times New Roman"/>
          <w:sz w:val="28"/>
          <w:szCs w:val="28"/>
        </w:rPr>
        <w:t>ний.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2.2. Учредитель вправе: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2.2.1. Изменять размер предоставляемой в соответствии с настоящим Соглашением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58AC">
        <w:rPr>
          <w:rFonts w:ascii="Times New Roman" w:hAnsi="Times New Roman" w:cs="Times New Roman"/>
          <w:sz w:val="28"/>
          <w:szCs w:val="28"/>
        </w:rPr>
        <w:t xml:space="preserve">убсидии в случае </w:t>
      </w:r>
      <w:r>
        <w:rPr>
          <w:rFonts w:ascii="Times New Roman" w:hAnsi="Times New Roman" w:cs="Times New Roman"/>
          <w:sz w:val="28"/>
          <w:szCs w:val="28"/>
        </w:rPr>
        <w:t>изменения в муниципальном</w:t>
      </w:r>
      <w:r w:rsidRPr="007658AC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и пок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зателей, характеризующих объем (содержание) оказываемых муниципальных услуг (выполняемых работ)</w:t>
      </w:r>
      <w:r w:rsidRPr="007658AC">
        <w:rPr>
          <w:rFonts w:ascii="Times New Roman" w:hAnsi="Times New Roman" w:cs="Times New Roman"/>
          <w:sz w:val="28"/>
          <w:szCs w:val="28"/>
        </w:rPr>
        <w:t>.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2.3. Учреждение обязуется: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2.3.1. Осуществлять использование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58AC">
        <w:rPr>
          <w:rFonts w:ascii="Times New Roman" w:hAnsi="Times New Roman" w:cs="Times New Roman"/>
          <w:sz w:val="28"/>
          <w:szCs w:val="28"/>
        </w:rPr>
        <w:t>убсидии в целях оказания муниц</w:t>
      </w:r>
      <w:r w:rsidRPr="007658AC">
        <w:rPr>
          <w:rFonts w:ascii="Times New Roman" w:hAnsi="Times New Roman" w:cs="Times New Roman"/>
          <w:sz w:val="28"/>
          <w:szCs w:val="28"/>
        </w:rPr>
        <w:t>и</w:t>
      </w:r>
      <w:r w:rsidRPr="007658AC">
        <w:rPr>
          <w:rFonts w:ascii="Times New Roman" w:hAnsi="Times New Roman" w:cs="Times New Roman"/>
          <w:sz w:val="28"/>
          <w:szCs w:val="28"/>
        </w:rPr>
        <w:t>пальных услуг (выполнения работ) в соответствии с требованиями к качеству и (или) объему (содержанию), порядку оказания муниципальных услуг (в</w:t>
      </w:r>
      <w:r w:rsidRPr="007658AC">
        <w:rPr>
          <w:rFonts w:ascii="Times New Roman" w:hAnsi="Times New Roman" w:cs="Times New Roman"/>
          <w:sz w:val="28"/>
          <w:szCs w:val="28"/>
        </w:rPr>
        <w:t>ы</w:t>
      </w:r>
      <w:r w:rsidRPr="007658AC">
        <w:rPr>
          <w:rFonts w:ascii="Times New Roman" w:hAnsi="Times New Roman" w:cs="Times New Roman"/>
          <w:sz w:val="28"/>
          <w:szCs w:val="28"/>
        </w:rPr>
        <w:t>полнения работ), определенными в муниципальном задании.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2.3.2. Своевременно информировать Учредителя об изменениях условий оказания муниципальных услуг (выполнения работ), которые могут повлиять на изменение размера субсидии.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2.4. Учреждение вправе обращаться </w:t>
      </w:r>
      <w:proofErr w:type="gramStart"/>
      <w:r w:rsidRPr="007658AC">
        <w:rPr>
          <w:rFonts w:ascii="Times New Roman" w:hAnsi="Times New Roman" w:cs="Times New Roman"/>
          <w:sz w:val="28"/>
          <w:szCs w:val="28"/>
        </w:rPr>
        <w:t xml:space="preserve">к Учредителю с предложением об изменении размера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58AC">
        <w:rPr>
          <w:rFonts w:ascii="Times New Roman" w:hAnsi="Times New Roman" w:cs="Times New Roman"/>
          <w:sz w:val="28"/>
          <w:szCs w:val="28"/>
        </w:rPr>
        <w:t>убсидии в связи с изменением</w:t>
      </w:r>
      <w:proofErr w:type="gramEnd"/>
      <w:r w:rsidRPr="007658AC">
        <w:rPr>
          <w:rFonts w:ascii="Times New Roman" w:hAnsi="Times New Roman" w:cs="Times New Roman"/>
          <w:sz w:val="28"/>
          <w:szCs w:val="28"/>
        </w:rPr>
        <w:t xml:space="preserve"> в муниципальном зад</w:t>
      </w:r>
      <w:r w:rsidRPr="007658AC">
        <w:rPr>
          <w:rFonts w:ascii="Times New Roman" w:hAnsi="Times New Roman" w:cs="Times New Roman"/>
          <w:sz w:val="28"/>
          <w:szCs w:val="28"/>
        </w:rPr>
        <w:t>а</w:t>
      </w:r>
      <w:r w:rsidRPr="007658AC">
        <w:rPr>
          <w:rFonts w:ascii="Times New Roman" w:hAnsi="Times New Roman" w:cs="Times New Roman"/>
          <w:sz w:val="28"/>
          <w:szCs w:val="28"/>
        </w:rPr>
        <w:t>нии показателей</w:t>
      </w:r>
      <w:r>
        <w:rPr>
          <w:rFonts w:ascii="Times New Roman" w:hAnsi="Times New Roman" w:cs="Times New Roman"/>
          <w:sz w:val="28"/>
          <w:szCs w:val="28"/>
        </w:rPr>
        <w:t>, качество и (или) объем (содержание) оказываемых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услуг (*выполняемых работ)</w:t>
      </w:r>
      <w:r w:rsidRPr="007658AC">
        <w:rPr>
          <w:rFonts w:ascii="Times New Roman" w:hAnsi="Times New Roman" w:cs="Times New Roman"/>
          <w:sz w:val="28"/>
          <w:szCs w:val="28"/>
        </w:rPr>
        <w:t>.</w:t>
      </w: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4. Срок действия Соглашения</w:t>
      </w:r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</w:t>
      </w:r>
      <w:proofErr w:type="gramStart"/>
      <w:r w:rsidRPr="007658AC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7658AC">
        <w:rPr>
          <w:rFonts w:ascii="Times New Roman" w:hAnsi="Times New Roman" w:cs="Times New Roman"/>
          <w:sz w:val="28"/>
          <w:szCs w:val="28"/>
        </w:rPr>
        <w:t xml:space="preserve"> обеими Ст</w:t>
      </w:r>
      <w:r w:rsidRPr="007658AC">
        <w:rPr>
          <w:rFonts w:ascii="Times New Roman" w:hAnsi="Times New Roman" w:cs="Times New Roman"/>
          <w:sz w:val="28"/>
          <w:szCs w:val="28"/>
        </w:rPr>
        <w:t>о</w:t>
      </w:r>
      <w:r w:rsidRPr="007658AC">
        <w:rPr>
          <w:rFonts w:ascii="Times New Roman" w:hAnsi="Times New Roman" w:cs="Times New Roman"/>
          <w:sz w:val="28"/>
          <w:szCs w:val="28"/>
        </w:rPr>
        <w:t xml:space="preserve">ронами и действует до </w:t>
      </w:r>
      <w:r w:rsidRPr="004D6AB4">
        <w:rPr>
          <w:rFonts w:ascii="Times New Roman" w:hAnsi="Times New Roman" w:cs="Times New Roman"/>
          <w:sz w:val="28"/>
          <w:szCs w:val="28"/>
        </w:rPr>
        <w:t>окончания планового периода</w:t>
      </w:r>
      <w:r w:rsidRPr="007658AC">
        <w:rPr>
          <w:rFonts w:ascii="Times New Roman" w:hAnsi="Times New Roman" w:cs="Times New Roman"/>
          <w:sz w:val="28"/>
          <w:szCs w:val="28"/>
        </w:rPr>
        <w:t>.</w:t>
      </w: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5.1. Изменение настоящего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5.2. Расторжение настоящего Соглашения допускается по соглашению Сторон или по решению суда по основаниям, предусмотренным законод</w:t>
      </w:r>
      <w:r w:rsidRPr="007658AC">
        <w:rPr>
          <w:rFonts w:ascii="Times New Roman" w:hAnsi="Times New Roman" w:cs="Times New Roman"/>
          <w:sz w:val="28"/>
          <w:szCs w:val="28"/>
        </w:rPr>
        <w:t>а</w:t>
      </w:r>
      <w:r w:rsidRPr="007658AC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5.3. Споры между Сторонами решаются путем переговоров или в суде</w:t>
      </w:r>
      <w:r w:rsidRPr="007658AC">
        <w:rPr>
          <w:rFonts w:ascii="Times New Roman" w:hAnsi="Times New Roman" w:cs="Times New Roman"/>
          <w:sz w:val="28"/>
          <w:szCs w:val="28"/>
        </w:rPr>
        <w:t>б</w:t>
      </w:r>
      <w:r w:rsidRPr="007658AC">
        <w:rPr>
          <w:rFonts w:ascii="Times New Roman" w:hAnsi="Times New Roman" w:cs="Times New Roman"/>
          <w:sz w:val="28"/>
          <w:szCs w:val="28"/>
        </w:rPr>
        <w:t>ном порядке в соответствии с законодательством Российской Федерации.</w:t>
      </w:r>
    </w:p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5.4. Настоящее Соглашение составлено в двух экземплярах, имеющих одинаковую юридическую силу, на _____ листах каждое (включая </w:t>
      </w:r>
      <w:hyperlink w:anchor="P440" w:history="1">
        <w:r w:rsidRPr="007658AC">
          <w:rPr>
            <w:rFonts w:ascii="Times New Roman" w:hAnsi="Times New Roman" w:cs="Times New Roman"/>
            <w:color w:val="0000FF"/>
            <w:sz w:val="28"/>
            <w:szCs w:val="28"/>
          </w:rPr>
          <w:t>прилож</w:t>
        </w:r>
        <w:r w:rsidRPr="007658AC">
          <w:rPr>
            <w:rFonts w:ascii="Times New Roman" w:hAnsi="Times New Roman" w:cs="Times New Roman"/>
            <w:color w:val="0000FF"/>
            <w:sz w:val="28"/>
            <w:szCs w:val="28"/>
          </w:rPr>
          <w:t>е</w:t>
        </w:r>
        <w:r w:rsidRPr="007658AC">
          <w:rPr>
            <w:rFonts w:ascii="Times New Roman" w:hAnsi="Times New Roman" w:cs="Times New Roman"/>
            <w:color w:val="0000FF"/>
            <w:sz w:val="28"/>
            <w:szCs w:val="28"/>
          </w:rPr>
          <w:t>ние</w:t>
        </w:r>
      </w:hyperlink>
      <w:r w:rsidRPr="007658AC">
        <w:rPr>
          <w:rFonts w:ascii="Times New Roman" w:hAnsi="Times New Roman" w:cs="Times New Roman"/>
          <w:sz w:val="28"/>
          <w:szCs w:val="28"/>
        </w:rPr>
        <w:t>), по одному экземпляру для каждой Стороны Соглашения.</w:t>
      </w:r>
    </w:p>
    <w:p w:rsidR="0028051E" w:rsidRPr="007658AC" w:rsidRDefault="0028051E" w:rsidP="002805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Default="0028051E" w:rsidP="0028051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051E" w:rsidRDefault="0028051E" w:rsidP="0028051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6. Платежные реквизиты Сторон</w:t>
      </w:r>
    </w:p>
    <w:p w:rsidR="0028051E" w:rsidRPr="007658AC" w:rsidRDefault="0028051E" w:rsidP="002805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Учредитель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8AC">
        <w:rPr>
          <w:rFonts w:ascii="Times New Roman" w:hAnsi="Times New Roman" w:cs="Times New Roman"/>
          <w:sz w:val="28"/>
          <w:szCs w:val="28"/>
        </w:rPr>
        <w:t xml:space="preserve">   Учреждение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Место нахождения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8AC">
        <w:rPr>
          <w:rFonts w:ascii="Times New Roman" w:hAnsi="Times New Roman" w:cs="Times New Roman"/>
          <w:sz w:val="28"/>
          <w:szCs w:val="28"/>
        </w:rPr>
        <w:t xml:space="preserve">    Место нахождения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Банковские реквизиты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8AC">
        <w:rPr>
          <w:rFonts w:ascii="Times New Roman" w:hAnsi="Times New Roman" w:cs="Times New Roman"/>
          <w:sz w:val="28"/>
          <w:szCs w:val="28"/>
        </w:rPr>
        <w:t xml:space="preserve">  Банковские реквизиты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ИНН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proofErr w:type="gramStart"/>
      <w:r w:rsidRPr="007658AC">
        <w:rPr>
          <w:rFonts w:ascii="Times New Roman" w:hAnsi="Times New Roman" w:cs="Times New Roman"/>
          <w:sz w:val="28"/>
          <w:szCs w:val="28"/>
        </w:rPr>
        <w:t>ИНН</w:t>
      </w:r>
      <w:proofErr w:type="spellEnd"/>
      <w:proofErr w:type="gramEnd"/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БИК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7658AC">
        <w:rPr>
          <w:rFonts w:ascii="Times New Roman" w:hAnsi="Times New Roman" w:cs="Times New Roman"/>
          <w:sz w:val="28"/>
          <w:szCs w:val="28"/>
        </w:rPr>
        <w:t>БИК</w:t>
      </w:r>
      <w:proofErr w:type="spellEnd"/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658AC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658AC">
        <w:rPr>
          <w:rFonts w:ascii="Times New Roman" w:hAnsi="Times New Roman" w:cs="Times New Roman"/>
          <w:sz w:val="28"/>
          <w:szCs w:val="28"/>
        </w:rPr>
        <w:t xml:space="preserve">/с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7658AC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7658AC">
        <w:rPr>
          <w:rFonts w:ascii="Times New Roman" w:hAnsi="Times New Roman" w:cs="Times New Roman"/>
          <w:sz w:val="28"/>
          <w:szCs w:val="28"/>
        </w:rPr>
        <w:t>/с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58AC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7658AC">
        <w:rPr>
          <w:rFonts w:ascii="Times New Roman" w:hAnsi="Times New Roman" w:cs="Times New Roman"/>
          <w:sz w:val="28"/>
          <w:szCs w:val="28"/>
        </w:rPr>
        <w:t xml:space="preserve">/с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658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658AC">
        <w:rPr>
          <w:rFonts w:ascii="Times New Roman" w:hAnsi="Times New Roman" w:cs="Times New Roman"/>
          <w:sz w:val="28"/>
          <w:szCs w:val="28"/>
        </w:rPr>
        <w:t>л/с</w:t>
      </w:r>
      <w:proofErr w:type="spellEnd"/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по сводному реестру             Код по сводному реестру</w:t>
      </w:r>
    </w:p>
    <w:p w:rsidR="0028051E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</w:t>
      </w:r>
      <w:proofErr w:type="spellStart"/>
      <w:proofErr w:type="gramStart"/>
      <w:r w:rsidRPr="007658AC">
        <w:rPr>
          <w:rFonts w:ascii="Times New Roman" w:hAnsi="Times New Roman" w:cs="Times New Roman"/>
          <w:sz w:val="28"/>
          <w:szCs w:val="28"/>
        </w:rPr>
        <w:t>Руководитель</w:t>
      </w:r>
      <w:proofErr w:type="spellEnd"/>
      <w:proofErr w:type="gramEnd"/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_______________________________             _______________________________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 xml:space="preserve">         (Ф.И.О.)                                     (Ф.И.О.)</w:t>
      </w:r>
    </w:p>
    <w:p w:rsidR="0028051E" w:rsidRPr="007658AC" w:rsidRDefault="0028051E" w:rsidP="0028051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М.П.                                        М.П.</w:t>
      </w: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4759D" w:rsidRDefault="00F4759D" w:rsidP="00F4759D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F4759D" w:rsidP="00F4759D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28051E" w:rsidRPr="007658AC">
        <w:rPr>
          <w:rFonts w:ascii="Times New Roman" w:hAnsi="Times New Roman" w:cs="Times New Roman"/>
          <w:sz w:val="28"/>
          <w:szCs w:val="28"/>
        </w:rPr>
        <w:t>Приложение</w:t>
      </w: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к Соглашению</w:t>
      </w: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о порядке и условиях предоставления субсидии</w:t>
      </w: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на финансовое обеспечение выполнения</w:t>
      </w: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муниципального задания на оказание</w:t>
      </w: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58AC">
        <w:rPr>
          <w:rFonts w:ascii="Times New Roman" w:hAnsi="Times New Roman" w:cs="Times New Roman"/>
          <w:sz w:val="28"/>
          <w:szCs w:val="28"/>
        </w:rPr>
        <w:t>муниципальных услуг (выполнение работ)</w:t>
      </w:r>
    </w:p>
    <w:p w:rsidR="0028051E" w:rsidRPr="007658AC" w:rsidRDefault="0028051E" w:rsidP="00280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440"/>
      <w:bookmarkEnd w:id="12"/>
      <w:r w:rsidRPr="007658AC">
        <w:rPr>
          <w:rFonts w:ascii="Times New Roman" w:hAnsi="Times New Roman" w:cs="Times New Roman"/>
          <w:sz w:val="28"/>
          <w:szCs w:val="28"/>
        </w:rPr>
        <w:t>График перечисления Субсидии</w:t>
      </w:r>
    </w:p>
    <w:p w:rsidR="0094204B" w:rsidRDefault="0094204B" w:rsidP="0094204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906"/>
        <w:gridCol w:w="848"/>
        <w:gridCol w:w="1095"/>
        <w:gridCol w:w="1620"/>
        <w:gridCol w:w="720"/>
        <w:gridCol w:w="2160"/>
        <w:gridCol w:w="1440"/>
        <w:gridCol w:w="862"/>
      </w:tblGrid>
      <w:tr w:rsidR="0094204B" w:rsidRPr="00A05D0C" w:rsidTr="00350511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 xml:space="preserve">N </w:t>
            </w:r>
            <w:proofErr w:type="spellStart"/>
            <w:proofErr w:type="gramStart"/>
            <w:r w:rsidRPr="00A05D0C">
              <w:rPr>
                <w:color w:val="2D2D2D"/>
                <w:sz w:val="21"/>
                <w:szCs w:val="21"/>
              </w:rPr>
              <w:t>п</w:t>
            </w:r>
            <w:proofErr w:type="spellEnd"/>
            <w:proofErr w:type="gramEnd"/>
            <w:r w:rsidRPr="00A05D0C">
              <w:rPr>
                <w:color w:val="2D2D2D"/>
                <w:sz w:val="21"/>
                <w:szCs w:val="21"/>
              </w:rPr>
              <w:t>/</w:t>
            </w:r>
            <w:proofErr w:type="spellStart"/>
            <w:r w:rsidRPr="00A05D0C">
              <w:rPr>
                <w:color w:val="2D2D2D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42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Код по бюджетной классификации Росси</w:t>
            </w:r>
            <w:r w:rsidRPr="00A05D0C">
              <w:rPr>
                <w:color w:val="2D2D2D"/>
                <w:sz w:val="21"/>
                <w:szCs w:val="21"/>
              </w:rPr>
              <w:t>й</w:t>
            </w:r>
            <w:r w:rsidRPr="00A05D0C">
              <w:rPr>
                <w:color w:val="2D2D2D"/>
                <w:sz w:val="21"/>
                <w:szCs w:val="21"/>
              </w:rPr>
              <w:t xml:space="preserve">ской Федерации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 xml:space="preserve">Сроки перечисления Субсидии </w:t>
            </w:r>
          </w:p>
        </w:tc>
        <w:tc>
          <w:tcPr>
            <w:tcW w:w="23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Сумма, подлежащая перечислению, ру</w:t>
            </w:r>
            <w:r w:rsidRPr="00A05D0C">
              <w:rPr>
                <w:color w:val="2D2D2D"/>
                <w:sz w:val="21"/>
                <w:szCs w:val="21"/>
              </w:rPr>
              <w:t>б</w:t>
            </w:r>
            <w:r w:rsidRPr="00A05D0C">
              <w:rPr>
                <w:color w:val="2D2D2D"/>
                <w:sz w:val="21"/>
                <w:szCs w:val="21"/>
              </w:rPr>
              <w:t>лей</w:t>
            </w:r>
          </w:p>
        </w:tc>
      </w:tr>
      <w:tr w:rsidR="0094204B" w:rsidRPr="00A05D0C" w:rsidTr="00350511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код главы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раздел, подра</w:t>
            </w:r>
            <w:r w:rsidRPr="00A05D0C">
              <w:rPr>
                <w:color w:val="2D2D2D"/>
                <w:sz w:val="21"/>
                <w:szCs w:val="21"/>
              </w:rPr>
              <w:t>з</w:t>
            </w:r>
            <w:r w:rsidRPr="00A05D0C">
              <w:rPr>
                <w:color w:val="2D2D2D"/>
                <w:sz w:val="21"/>
                <w:szCs w:val="21"/>
              </w:rPr>
              <w:t>дел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целевая ст</w:t>
            </w:r>
            <w:r w:rsidRPr="00A05D0C">
              <w:rPr>
                <w:color w:val="2D2D2D"/>
                <w:sz w:val="21"/>
                <w:szCs w:val="21"/>
              </w:rPr>
              <w:t>а</w:t>
            </w:r>
            <w:r w:rsidRPr="00A05D0C">
              <w:rPr>
                <w:color w:val="2D2D2D"/>
                <w:sz w:val="21"/>
                <w:szCs w:val="21"/>
              </w:rPr>
              <w:t>тья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вид ра</w:t>
            </w:r>
            <w:r w:rsidRPr="00A05D0C">
              <w:rPr>
                <w:color w:val="2D2D2D"/>
                <w:sz w:val="21"/>
                <w:szCs w:val="21"/>
              </w:rPr>
              <w:t>с</w:t>
            </w:r>
            <w:r w:rsidRPr="00A05D0C">
              <w:rPr>
                <w:color w:val="2D2D2D"/>
                <w:sz w:val="21"/>
                <w:szCs w:val="21"/>
              </w:rPr>
              <w:t>х</w:t>
            </w:r>
            <w:r w:rsidRPr="00A05D0C">
              <w:rPr>
                <w:color w:val="2D2D2D"/>
                <w:sz w:val="21"/>
                <w:szCs w:val="21"/>
              </w:rPr>
              <w:t>о</w:t>
            </w:r>
            <w:r w:rsidRPr="00A05D0C">
              <w:rPr>
                <w:color w:val="2D2D2D"/>
                <w:sz w:val="21"/>
                <w:szCs w:val="21"/>
              </w:rPr>
              <w:t>дов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всего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в т.ч. _________</w:t>
            </w:r>
          </w:p>
        </w:tc>
      </w:tr>
      <w:tr w:rsidR="0094204B" w:rsidRPr="00A05D0C" w:rsidTr="00350511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1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2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5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7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8</w:t>
            </w:r>
          </w:p>
        </w:tc>
      </w:tr>
      <w:tr w:rsidR="0094204B" w:rsidRPr="00A05D0C" w:rsidTr="00350511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</w:tr>
      <w:tr w:rsidR="0094204B" w:rsidRPr="00A05D0C" w:rsidTr="00350511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</w:tr>
      <w:tr w:rsidR="0094204B" w:rsidRPr="00A05D0C" w:rsidTr="00350511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</w:tr>
      <w:tr w:rsidR="0094204B" w:rsidRPr="00A05D0C" w:rsidTr="00350511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</w:tr>
      <w:tr w:rsidR="0094204B" w:rsidRPr="00A05D0C" w:rsidTr="00350511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textAlignment w:val="baseline"/>
              <w:rPr>
                <w:color w:val="2D2D2D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</w:tr>
      <w:tr w:rsidR="0094204B" w:rsidRPr="00A05D0C" w:rsidTr="00350511">
        <w:tc>
          <w:tcPr>
            <w:tcW w:w="73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>
            <w:pPr>
              <w:spacing w:line="315" w:lineRule="atLeast"/>
              <w:jc w:val="right"/>
              <w:textAlignment w:val="baseline"/>
              <w:rPr>
                <w:color w:val="2D2D2D"/>
                <w:sz w:val="21"/>
                <w:szCs w:val="21"/>
              </w:rPr>
            </w:pPr>
            <w:r w:rsidRPr="00A05D0C">
              <w:rPr>
                <w:color w:val="2D2D2D"/>
                <w:sz w:val="21"/>
                <w:szCs w:val="21"/>
              </w:rPr>
              <w:t>ВСЕГО: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4204B" w:rsidRPr="00A05D0C" w:rsidRDefault="0094204B" w:rsidP="00350511"/>
        </w:tc>
      </w:tr>
    </w:tbl>
    <w:p w:rsidR="0028051E" w:rsidRPr="007658AC" w:rsidRDefault="0028051E" w:rsidP="0028051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460"/>
      <w:bookmarkEnd w:id="13"/>
      <w:r w:rsidRPr="007658AC">
        <w:rPr>
          <w:rFonts w:ascii="Times New Roman" w:hAnsi="Times New Roman" w:cs="Times New Roman"/>
          <w:sz w:val="28"/>
          <w:szCs w:val="28"/>
        </w:rPr>
        <w:t>&lt;*&gt; График должен предусматривать первое в текущем финансовом г</w:t>
      </w:r>
      <w:r w:rsidRPr="007658AC">
        <w:rPr>
          <w:rFonts w:ascii="Times New Roman" w:hAnsi="Times New Roman" w:cs="Times New Roman"/>
          <w:sz w:val="28"/>
          <w:szCs w:val="28"/>
        </w:rPr>
        <w:t>о</w:t>
      </w:r>
      <w:r w:rsidRPr="007658AC">
        <w:rPr>
          <w:rFonts w:ascii="Times New Roman" w:hAnsi="Times New Roman" w:cs="Times New Roman"/>
          <w:sz w:val="28"/>
          <w:szCs w:val="28"/>
        </w:rPr>
        <w:t>ду перечисление Субсидии в срок не позднее одного месяца после официал</w:t>
      </w:r>
      <w:r w:rsidRPr="007658AC">
        <w:rPr>
          <w:rFonts w:ascii="Times New Roman" w:hAnsi="Times New Roman" w:cs="Times New Roman"/>
          <w:sz w:val="28"/>
          <w:szCs w:val="28"/>
        </w:rPr>
        <w:t>ь</w:t>
      </w:r>
      <w:r w:rsidRPr="007658AC">
        <w:rPr>
          <w:rFonts w:ascii="Times New Roman" w:hAnsi="Times New Roman" w:cs="Times New Roman"/>
          <w:sz w:val="28"/>
          <w:szCs w:val="28"/>
        </w:rPr>
        <w:t xml:space="preserve">ного опубликования Решения Совета </w:t>
      </w:r>
      <w:proofErr w:type="spellStart"/>
      <w:r w:rsidRPr="0091119A">
        <w:rPr>
          <w:rFonts w:ascii="Times New Roman" w:hAnsi="Times New Roman" w:cs="Times New Roman"/>
          <w:sz w:val="28"/>
          <w:szCs w:val="28"/>
        </w:rPr>
        <w:t>_________________________________________________о</w:t>
      </w:r>
      <w:proofErr w:type="spellEnd"/>
      <w:r w:rsidRPr="0091119A">
        <w:rPr>
          <w:rFonts w:ascii="Times New Roman" w:hAnsi="Times New Roman" w:cs="Times New Roman"/>
          <w:sz w:val="28"/>
          <w:szCs w:val="28"/>
        </w:rPr>
        <w:t xml:space="preserve"> бюджете </w:t>
      </w:r>
      <w:proofErr w:type="spellStart"/>
      <w:r w:rsidRPr="0091119A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1119A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  <w:r w:rsidRPr="007658AC">
        <w:rPr>
          <w:rFonts w:ascii="Times New Roman" w:hAnsi="Times New Roman" w:cs="Times New Roman"/>
          <w:sz w:val="28"/>
          <w:szCs w:val="28"/>
        </w:rPr>
        <w:t xml:space="preserve"> на текущий финансовый год.</w:t>
      </w:r>
    </w:p>
    <w:p w:rsidR="0028051E" w:rsidRPr="007658AC" w:rsidRDefault="0028051E" w:rsidP="002805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28051E" w:rsidRPr="007658AC" w:rsidRDefault="0028051E" w:rsidP="0028051E">
      <w:pPr>
        <w:rPr>
          <w:rFonts w:ascii="Times New Roman" w:hAnsi="Times New Roman" w:cs="Times New Roman"/>
          <w:sz w:val="28"/>
          <w:szCs w:val="28"/>
        </w:rPr>
      </w:pP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758" w:rsidRPr="00855130" w:rsidRDefault="003A3758" w:rsidP="003A375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A3758" w:rsidRPr="003F06D9" w:rsidRDefault="003A3758" w:rsidP="004F172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sectPr w:rsidR="003A3758" w:rsidRPr="003F06D9" w:rsidSect="006121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4" o:spid="_x0000_i1027" type="#_x0000_t75" style="width:3in;height:3in;visibility:visible;mso-wrap-style:square" o:bullet="t">
        <v:imagedata r:id="rId1" o:title=""/>
      </v:shape>
    </w:pict>
  </w:numPicBullet>
  <w:abstractNum w:abstractNumId="0">
    <w:nsid w:val="101E1432"/>
    <w:multiLevelType w:val="hybridMultilevel"/>
    <w:tmpl w:val="13A063E6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AC7775E"/>
    <w:multiLevelType w:val="hybridMultilevel"/>
    <w:tmpl w:val="AAC86A02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EFA1C2C"/>
    <w:multiLevelType w:val="hybridMultilevel"/>
    <w:tmpl w:val="C9C411BA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B404DF8"/>
    <w:multiLevelType w:val="hybridMultilevel"/>
    <w:tmpl w:val="13005360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BFC007C"/>
    <w:multiLevelType w:val="hybridMultilevel"/>
    <w:tmpl w:val="62FCCAEA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B985B71"/>
    <w:multiLevelType w:val="hybridMultilevel"/>
    <w:tmpl w:val="16680B16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CB15E53"/>
    <w:multiLevelType w:val="hybridMultilevel"/>
    <w:tmpl w:val="21340EF2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36176FC"/>
    <w:multiLevelType w:val="hybridMultilevel"/>
    <w:tmpl w:val="B5D8C436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6B80C21"/>
    <w:multiLevelType w:val="hybridMultilevel"/>
    <w:tmpl w:val="9E0E0368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C102DC9"/>
    <w:multiLevelType w:val="hybridMultilevel"/>
    <w:tmpl w:val="D0AE51E8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6A087DE7"/>
    <w:multiLevelType w:val="hybridMultilevel"/>
    <w:tmpl w:val="E84A0606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71A776F2"/>
    <w:multiLevelType w:val="hybridMultilevel"/>
    <w:tmpl w:val="BA40BC3A"/>
    <w:lvl w:ilvl="0" w:tplc="289A1308">
      <w:start w:val="1"/>
      <w:numFmt w:val="russianLower"/>
      <w:lvlText w:val="%1)"/>
      <w:lvlJc w:val="left"/>
      <w:pPr>
        <w:ind w:left="132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12">
    <w:nsid w:val="767E1778"/>
    <w:multiLevelType w:val="hybridMultilevel"/>
    <w:tmpl w:val="295E7FC6"/>
    <w:lvl w:ilvl="0" w:tplc="289A130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9"/>
  </w:num>
  <w:num w:numId="5">
    <w:abstractNumId w:val="12"/>
  </w:num>
  <w:num w:numId="6">
    <w:abstractNumId w:val="0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6"/>
  </w:num>
  <w:num w:numId="12">
    <w:abstractNumId w:val="8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3A3758"/>
    <w:rsid w:val="00003240"/>
    <w:rsid w:val="00015D32"/>
    <w:rsid w:val="00023137"/>
    <w:rsid w:val="000237E1"/>
    <w:rsid w:val="0003260D"/>
    <w:rsid w:val="00034B9A"/>
    <w:rsid w:val="00051C16"/>
    <w:rsid w:val="00057C1F"/>
    <w:rsid w:val="00060747"/>
    <w:rsid w:val="0007642C"/>
    <w:rsid w:val="00076E5D"/>
    <w:rsid w:val="000804D0"/>
    <w:rsid w:val="00090971"/>
    <w:rsid w:val="000A299C"/>
    <w:rsid w:val="000C2270"/>
    <w:rsid w:val="000D3528"/>
    <w:rsid w:val="000D4058"/>
    <w:rsid w:val="000F2069"/>
    <w:rsid w:val="00102589"/>
    <w:rsid w:val="001034CF"/>
    <w:rsid w:val="00121840"/>
    <w:rsid w:val="00151752"/>
    <w:rsid w:val="001530C6"/>
    <w:rsid w:val="00175962"/>
    <w:rsid w:val="001913E4"/>
    <w:rsid w:val="00191A81"/>
    <w:rsid w:val="00194BDC"/>
    <w:rsid w:val="00195009"/>
    <w:rsid w:val="001D080D"/>
    <w:rsid w:val="001D5CE1"/>
    <w:rsid w:val="00201D2A"/>
    <w:rsid w:val="002078E1"/>
    <w:rsid w:val="002135B3"/>
    <w:rsid w:val="00214B7C"/>
    <w:rsid w:val="002200C3"/>
    <w:rsid w:val="00224E79"/>
    <w:rsid w:val="00225044"/>
    <w:rsid w:val="0023062E"/>
    <w:rsid w:val="002449BC"/>
    <w:rsid w:val="00253D12"/>
    <w:rsid w:val="00261B6C"/>
    <w:rsid w:val="00265C26"/>
    <w:rsid w:val="0028051E"/>
    <w:rsid w:val="00292234"/>
    <w:rsid w:val="002A532E"/>
    <w:rsid w:val="002A6E07"/>
    <w:rsid w:val="002D5A67"/>
    <w:rsid w:val="002E3FA8"/>
    <w:rsid w:val="002E6A0C"/>
    <w:rsid w:val="002F62B0"/>
    <w:rsid w:val="003047D1"/>
    <w:rsid w:val="00311384"/>
    <w:rsid w:val="00322102"/>
    <w:rsid w:val="00327AED"/>
    <w:rsid w:val="00331835"/>
    <w:rsid w:val="00337C2E"/>
    <w:rsid w:val="003454D6"/>
    <w:rsid w:val="00350511"/>
    <w:rsid w:val="003627A1"/>
    <w:rsid w:val="00362B99"/>
    <w:rsid w:val="00363D92"/>
    <w:rsid w:val="0037707D"/>
    <w:rsid w:val="00383EC7"/>
    <w:rsid w:val="003965D5"/>
    <w:rsid w:val="003A3758"/>
    <w:rsid w:val="003A6482"/>
    <w:rsid w:val="003A7BBF"/>
    <w:rsid w:val="003B466B"/>
    <w:rsid w:val="003B6EA3"/>
    <w:rsid w:val="003C7A74"/>
    <w:rsid w:val="003D6E5B"/>
    <w:rsid w:val="003E0F39"/>
    <w:rsid w:val="003E2E3F"/>
    <w:rsid w:val="003E6219"/>
    <w:rsid w:val="003F06D9"/>
    <w:rsid w:val="0040183A"/>
    <w:rsid w:val="004149F4"/>
    <w:rsid w:val="00426AE0"/>
    <w:rsid w:val="00431370"/>
    <w:rsid w:val="004437D3"/>
    <w:rsid w:val="00456128"/>
    <w:rsid w:val="00456663"/>
    <w:rsid w:val="00457847"/>
    <w:rsid w:val="004642F2"/>
    <w:rsid w:val="00465799"/>
    <w:rsid w:val="00466ED7"/>
    <w:rsid w:val="00491146"/>
    <w:rsid w:val="004B6FFD"/>
    <w:rsid w:val="004E5CE9"/>
    <w:rsid w:val="004F1720"/>
    <w:rsid w:val="004F315A"/>
    <w:rsid w:val="004F61D0"/>
    <w:rsid w:val="00505DDC"/>
    <w:rsid w:val="005109AA"/>
    <w:rsid w:val="00512CA2"/>
    <w:rsid w:val="00531EB2"/>
    <w:rsid w:val="00534E7B"/>
    <w:rsid w:val="005406E7"/>
    <w:rsid w:val="005434C2"/>
    <w:rsid w:val="005434F3"/>
    <w:rsid w:val="005531DF"/>
    <w:rsid w:val="00576F63"/>
    <w:rsid w:val="00580777"/>
    <w:rsid w:val="00585AEF"/>
    <w:rsid w:val="005A0FCA"/>
    <w:rsid w:val="005A1799"/>
    <w:rsid w:val="005B04BA"/>
    <w:rsid w:val="005C04ED"/>
    <w:rsid w:val="005D17A7"/>
    <w:rsid w:val="005D2A4C"/>
    <w:rsid w:val="005F288F"/>
    <w:rsid w:val="005F3CC3"/>
    <w:rsid w:val="006054A1"/>
    <w:rsid w:val="006116F3"/>
    <w:rsid w:val="00611C38"/>
    <w:rsid w:val="00612132"/>
    <w:rsid w:val="00623949"/>
    <w:rsid w:val="006257AD"/>
    <w:rsid w:val="006428C9"/>
    <w:rsid w:val="00674878"/>
    <w:rsid w:val="00676DB9"/>
    <w:rsid w:val="00680030"/>
    <w:rsid w:val="00691556"/>
    <w:rsid w:val="0069355D"/>
    <w:rsid w:val="006A0D39"/>
    <w:rsid w:val="006B704D"/>
    <w:rsid w:val="006C0953"/>
    <w:rsid w:val="006E2F34"/>
    <w:rsid w:val="006E62BC"/>
    <w:rsid w:val="006F21EF"/>
    <w:rsid w:val="00705BFA"/>
    <w:rsid w:val="00725138"/>
    <w:rsid w:val="007303FF"/>
    <w:rsid w:val="0073157E"/>
    <w:rsid w:val="00776BC9"/>
    <w:rsid w:val="00791DF5"/>
    <w:rsid w:val="007A198D"/>
    <w:rsid w:val="007A6706"/>
    <w:rsid w:val="007B0679"/>
    <w:rsid w:val="007B38BA"/>
    <w:rsid w:val="007C5066"/>
    <w:rsid w:val="007C59E0"/>
    <w:rsid w:val="007D685A"/>
    <w:rsid w:val="007D7C5B"/>
    <w:rsid w:val="007E582E"/>
    <w:rsid w:val="007F0BE3"/>
    <w:rsid w:val="00824A9E"/>
    <w:rsid w:val="00835007"/>
    <w:rsid w:val="008414E7"/>
    <w:rsid w:val="00846D06"/>
    <w:rsid w:val="00855130"/>
    <w:rsid w:val="00874FE6"/>
    <w:rsid w:val="0087790B"/>
    <w:rsid w:val="00887263"/>
    <w:rsid w:val="00901291"/>
    <w:rsid w:val="00902A4F"/>
    <w:rsid w:val="009072EC"/>
    <w:rsid w:val="00913C57"/>
    <w:rsid w:val="00915ADF"/>
    <w:rsid w:val="00915E6D"/>
    <w:rsid w:val="0092515D"/>
    <w:rsid w:val="00932598"/>
    <w:rsid w:val="0094204B"/>
    <w:rsid w:val="009473E7"/>
    <w:rsid w:val="00950061"/>
    <w:rsid w:val="00952EE6"/>
    <w:rsid w:val="009622E0"/>
    <w:rsid w:val="0096403B"/>
    <w:rsid w:val="00974966"/>
    <w:rsid w:val="00991B55"/>
    <w:rsid w:val="00992E60"/>
    <w:rsid w:val="009A128D"/>
    <w:rsid w:val="009B01F1"/>
    <w:rsid w:val="009B0D76"/>
    <w:rsid w:val="009B337C"/>
    <w:rsid w:val="009C0388"/>
    <w:rsid w:val="009C7E08"/>
    <w:rsid w:val="009E5F49"/>
    <w:rsid w:val="009F3E47"/>
    <w:rsid w:val="00A37253"/>
    <w:rsid w:val="00A37DD2"/>
    <w:rsid w:val="00A46483"/>
    <w:rsid w:val="00A47E88"/>
    <w:rsid w:val="00A515AF"/>
    <w:rsid w:val="00A52725"/>
    <w:rsid w:val="00A65DBC"/>
    <w:rsid w:val="00A8094D"/>
    <w:rsid w:val="00AA175D"/>
    <w:rsid w:val="00AA453E"/>
    <w:rsid w:val="00AB0D0B"/>
    <w:rsid w:val="00AD1D51"/>
    <w:rsid w:val="00B039F0"/>
    <w:rsid w:val="00B15037"/>
    <w:rsid w:val="00B24F03"/>
    <w:rsid w:val="00B3175A"/>
    <w:rsid w:val="00B320A2"/>
    <w:rsid w:val="00B54BD4"/>
    <w:rsid w:val="00B55FBA"/>
    <w:rsid w:val="00B6531D"/>
    <w:rsid w:val="00B85075"/>
    <w:rsid w:val="00B94D20"/>
    <w:rsid w:val="00BA1027"/>
    <w:rsid w:val="00BA1AF5"/>
    <w:rsid w:val="00BA4818"/>
    <w:rsid w:val="00BA79CE"/>
    <w:rsid w:val="00BC7E5E"/>
    <w:rsid w:val="00BE0E70"/>
    <w:rsid w:val="00BE1F57"/>
    <w:rsid w:val="00BE4BE0"/>
    <w:rsid w:val="00BE792F"/>
    <w:rsid w:val="00C00858"/>
    <w:rsid w:val="00C10018"/>
    <w:rsid w:val="00C30022"/>
    <w:rsid w:val="00C40EF7"/>
    <w:rsid w:val="00C4159D"/>
    <w:rsid w:val="00C80D03"/>
    <w:rsid w:val="00C93ED0"/>
    <w:rsid w:val="00C97C49"/>
    <w:rsid w:val="00CB6537"/>
    <w:rsid w:val="00CB665E"/>
    <w:rsid w:val="00CF4005"/>
    <w:rsid w:val="00CF42F1"/>
    <w:rsid w:val="00CF5C05"/>
    <w:rsid w:val="00D0422D"/>
    <w:rsid w:val="00D10EA9"/>
    <w:rsid w:val="00D147BB"/>
    <w:rsid w:val="00D2484A"/>
    <w:rsid w:val="00D421E9"/>
    <w:rsid w:val="00D42943"/>
    <w:rsid w:val="00D430BB"/>
    <w:rsid w:val="00D43892"/>
    <w:rsid w:val="00D54D64"/>
    <w:rsid w:val="00D8373D"/>
    <w:rsid w:val="00D852F2"/>
    <w:rsid w:val="00D86458"/>
    <w:rsid w:val="00DB0C68"/>
    <w:rsid w:val="00DB7FDA"/>
    <w:rsid w:val="00DD43ED"/>
    <w:rsid w:val="00DF46F1"/>
    <w:rsid w:val="00E04844"/>
    <w:rsid w:val="00E21001"/>
    <w:rsid w:val="00E77187"/>
    <w:rsid w:val="00E7743D"/>
    <w:rsid w:val="00E856FA"/>
    <w:rsid w:val="00E876D1"/>
    <w:rsid w:val="00E95F15"/>
    <w:rsid w:val="00EA07BE"/>
    <w:rsid w:val="00EA6F72"/>
    <w:rsid w:val="00EA6F94"/>
    <w:rsid w:val="00ED20BF"/>
    <w:rsid w:val="00ED300B"/>
    <w:rsid w:val="00EE0C2B"/>
    <w:rsid w:val="00EF1776"/>
    <w:rsid w:val="00EF525A"/>
    <w:rsid w:val="00F04CF0"/>
    <w:rsid w:val="00F2604C"/>
    <w:rsid w:val="00F47514"/>
    <w:rsid w:val="00F4759D"/>
    <w:rsid w:val="00F533CA"/>
    <w:rsid w:val="00F5345D"/>
    <w:rsid w:val="00F75E06"/>
    <w:rsid w:val="00F82747"/>
    <w:rsid w:val="00F94FFE"/>
    <w:rsid w:val="00F9639A"/>
    <w:rsid w:val="00FA2DAE"/>
    <w:rsid w:val="00FA3295"/>
    <w:rsid w:val="00FA4F0F"/>
    <w:rsid w:val="00FB4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75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83EC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7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A37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758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A3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83E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5D2A4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6537"/>
    <w:pPr>
      <w:ind w:left="720"/>
      <w:contextualSpacing/>
    </w:pPr>
  </w:style>
  <w:style w:type="paragraph" w:styleId="a7">
    <w:name w:val="No Spacing"/>
    <w:uiPriority w:val="1"/>
    <w:qFormat/>
    <w:rsid w:val="0035051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24;n=48753;fld=134;dst=100010" TargetMode="External"/><Relationship Id="rId13" Type="http://schemas.openxmlformats.org/officeDocument/2006/relationships/image" Target="media/image5.wmf"/><Relationship Id="rId18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907EE00C968325D1A42D281542F90759DAE5529238A90B32A30C4D76A756B49C7C37B88D434C9w8M" TargetMode="External"/><Relationship Id="rId12" Type="http://schemas.openxmlformats.org/officeDocument/2006/relationships/image" Target="media/image4.wmf"/><Relationship Id="rId17" Type="http://schemas.openxmlformats.org/officeDocument/2006/relationships/hyperlink" Target="http://www.bus.gov.r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907EE00C968325D1A42D281542F90759DAE5529238A90B32A30C4D76A756B49C7C37B8AD235C9wCM" TargetMode="Externa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image" Target="media/image2.wmf"/><Relationship Id="rId19" Type="http://schemas.openxmlformats.org/officeDocument/2006/relationships/hyperlink" Target="http://docs.cntd.ru/document/4465419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Relationship Id="rId14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CA0D9-EA1D-4D85-9B60-991063FD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7472</Words>
  <Characters>42595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Админ</cp:lastModifiedBy>
  <cp:revision>29</cp:revision>
  <cp:lastPrinted>2019-02-01T06:07:00Z</cp:lastPrinted>
  <dcterms:created xsi:type="dcterms:W3CDTF">2019-01-18T13:37:00Z</dcterms:created>
  <dcterms:modified xsi:type="dcterms:W3CDTF">2020-03-19T11:19:00Z</dcterms:modified>
</cp:coreProperties>
</file>