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77" w:rsidRPr="00C07450" w:rsidRDefault="00620B77" w:rsidP="00620B77">
      <w:pPr>
        <w:rPr>
          <w:sz w:val="24"/>
          <w:szCs w:val="24"/>
        </w:rPr>
      </w:pP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Приложение </w:t>
      </w:r>
    </w:p>
    <w:p w:rsidR="00620B77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  администрации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Рябовского сельского поселения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24301D">
        <w:rPr>
          <w:sz w:val="28"/>
          <w:szCs w:val="28"/>
        </w:rPr>
        <w:t xml:space="preserve">                     №</w:t>
      </w:r>
      <w:r w:rsidR="00731B6D">
        <w:rPr>
          <w:sz w:val="28"/>
          <w:szCs w:val="28"/>
        </w:rPr>
        <w:t>71</w:t>
      </w:r>
      <w:r w:rsidR="0024301D">
        <w:rPr>
          <w:sz w:val="28"/>
          <w:szCs w:val="28"/>
        </w:rPr>
        <w:t xml:space="preserve"> </w:t>
      </w:r>
      <w:r w:rsidR="00070707">
        <w:rPr>
          <w:sz w:val="28"/>
          <w:szCs w:val="28"/>
        </w:rPr>
        <w:t xml:space="preserve">  </w:t>
      </w:r>
      <w:r w:rsidR="00337AC3">
        <w:rPr>
          <w:sz w:val="28"/>
          <w:szCs w:val="28"/>
        </w:rPr>
        <w:t>от</w:t>
      </w:r>
      <w:r w:rsidR="009966E4">
        <w:rPr>
          <w:sz w:val="28"/>
          <w:szCs w:val="28"/>
        </w:rPr>
        <w:t>31</w:t>
      </w:r>
      <w:r w:rsidR="0024301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9966E4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070707">
        <w:rPr>
          <w:sz w:val="28"/>
          <w:szCs w:val="28"/>
        </w:rPr>
        <w:t>9</w:t>
      </w:r>
      <w:r>
        <w:rPr>
          <w:sz w:val="28"/>
          <w:szCs w:val="28"/>
        </w:rPr>
        <w:t>года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D829B6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829B6" w:rsidRDefault="00D829B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993238" w:rsidRPr="00993238" w:rsidRDefault="00993238" w:rsidP="00993238">
      <w:pPr>
        <w:jc w:val="center"/>
        <w:rPr>
          <w:sz w:val="36"/>
          <w:szCs w:val="36"/>
        </w:rPr>
      </w:pP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МУНИЦИПАЛЬНАЯ  ПРОГРАММА</w:t>
      </w:r>
    </w:p>
    <w:p w:rsidR="00C62AC6" w:rsidRDefault="00993238" w:rsidP="00C62AC6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 xml:space="preserve">«Развитие </w:t>
      </w:r>
      <w:r w:rsidR="00C62AC6">
        <w:rPr>
          <w:b/>
          <w:sz w:val="36"/>
          <w:szCs w:val="36"/>
        </w:rPr>
        <w:t xml:space="preserve">сельскохозяйственного производства, </w:t>
      </w:r>
    </w:p>
    <w:p w:rsidR="00C62AC6" w:rsidRPr="00993238" w:rsidRDefault="00C62AC6" w:rsidP="00C62A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малого и среднего предпринимательства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Рябовского сельского поселения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Лухского муниципального района</w:t>
      </w:r>
      <w:r w:rsidR="00D829B6">
        <w:rPr>
          <w:b/>
          <w:sz w:val="36"/>
          <w:szCs w:val="36"/>
        </w:rPr>
        <w:t xml:space="preserve"> на 2017-2019гг</w:t>
      </w:r>
      <w:r w:rsidRPr="00993238">
        <w:rPr>
          <w:b/>
          <w:sz w:val="36"/>
          <w:szCs w:val="36"/>
        </w:rPr>
        <w:t>».</w:t>
      </w: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Рябово</w:t>
      </w:r>
    </w:p>
    <w:p w:rsidR="00993238" w:rsidRPr="00BA049C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2016г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Pr="00BA049C" w:rsidRDefault="00620B77" w:rsidP="00993238">
      <w:pPr>
        <w:pStyle w:val="1"/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П А С П О Р Т</w:t>
      </w:r>
    </w:p>
    <w:p w:rsidR="00C62AC6" w:rsidRDefault="00620B77" w:rsidP="00C62AC6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 xml:space="preserve">муниципальной программы «Развитие </w:t>
      </w:r>
      <w:r w:rsidR="00C62AC6">
        <w:rPr>
          <w:b/>
          <w:sz w:val="28"/>
          <w:szCs w:val="28"/>
        </w:rPr>
        <w:t>сельскохозяйственного производства, малого и среднего предпринимательства</w:t>
      </w:r>
    </w:p>
    <w:p w:rsidR="00C62AC6" w:rsidRDefault="00047AAA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Рябовского</w:t>
      </w:r>
      <w:r w:rsidR="00620B77" w:rsidRPr="00BA049C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="00620B77" w:rsidRPr="00BA049C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Лухского муниципального </w:t>
      </w:r>
      <w:r w:rsidR="00620B77" w:rsidRPr="00BA049C">
        <w:rPr>
          <w:b/>
          <w:sz w:val="28"/>
          <w:szCs w:val="28"/>
        </w:rPr>
        <w:t>района</w:t>
      </w:r>
      <w:r w:rsidR="00D829B6">
        <w:rPr>
          <w:b/>
          <w:sz w:val="28"/>
          <w:szCs w:val="28"/>
        </w:rPr>
        <w:t xml:space="preserve"> </w:t>
      </w:r>
    </w:p>
    <w:p w:rsidR="00620B77" w:rsidRPr="00BA049C" w:rsidRDefault="00D829B6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2017-20</w:t>
      </w:r>
      <w:r w:rsidR="001606E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гг</w:t>
      </w:r>
      <w:r w:rsidR="00620B77" w:rsidRPr="00BA049C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sz w:val="28"/>
          <w:szCs w:val="28"/>
        </w:rPr>
      </w:pPr>
    </w:p>
    <w:tbl>
      <w:tblPr>
        <w:tblW w:w="979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7"/>
        <w:gridCol w:w="5670"/>
      </w:tblGrid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 w:rsidP="001606E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</w:t>
            </w:r>
            <w:r w:rsidR="00C62AC6">
              <w:rPr>
                <w:sz w:val="28"/>
                <w:szCs w:val="28"/>
              </w:rPr>
              <w:t xml:space="preserve">сельскохозяйственного производства, малого и среднего предпринимательства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D829B6">
              <w:rPr>
                <w:sz w:val="28"/>
                <w:szCs w:val="28"/>
              </w:rPr>
              <w:t xml:space="preserve"> на 2017-20</w:t>
            </w:r>
            <w:r w:rsidR="001606EE">
              <w:rPr>
                <w:sz w:val="28"/>
                <w:szCs w:val="28"/>
              </w:rPr>
              <w:t>20</w:t>
            </w:r>
            <w:r w:rsidR="00D829B6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» (далее – Программа)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Российской Федерации от 6 октября 2003 г. N 131-ФЗ "Об общих принципах организации местного самоуправления в Российской Федерации» в части содействия в развитии сельскохозяйственного производства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 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подпрограммы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условий для устойчивого развития личных подсобных хозяйств;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материального положения жи</w:t>
            </w:r>
            <w:r>
              <w:rPr>
                <w:sz w:val="28"/>
                <w:szCs w:val="28"/>
              </w:rPr>
              <w:softHyphen/>
              <w:t>телей сельской местности;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экономических и организационных условий для эффективной деятельности личных подсобных хозяйств и их организаций;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расширение налогооблагаемой базы, создание новых рабочих мест, стабилизация  экономики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создание экономических и организационных условий для эффективной деятельности </w:t>
            </w:r>
            <w:r>
              <w:rPr>
                <w:sz w:val="28"/>
                <w:szCs w:val="28"/>
              </w:rPr>
              <w:lastRenderedPageBreak/>
              <w:t>личных подсобных хозяйств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 реализации Программы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 реализации Программы 2017-20</w:t>
            </w:r>
            <w:r w:rsidR="00AC4FC3">
              <w:rPr>
                <w:sz w:val="28"/>
                <w:szCs w:val="28"/>
              </w:rPr>
              <w:t>20</w:t>
            </w:r>
            <w:r w:rsidR="00620B77">
              <w:rPr>
                <w:sz w:val="28"/>
                <w:szCs w:val="28"/>
              </w:rPr>
              <w:t xml:space="preserve"> годы, в один этап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</w:t>
            </w:r>
            <w:r w:rsidR="00BA049C">
              <w:rPr>
                <w:sz w:val="28"/>
                <w:szCs w:val="28"/>
              </w:rPr>
              <w:t>ования Программы  составляет 60</w:t>
            </w:r>
            <w:r>
              <w:rPr>
                <w:sz w:val="28"/>
                <w:szCs w:val="28"/>
              </w:rPr>
              <w:t>,0 тыс. рублей, в т. ч. по годам реализации: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</w:t>
            </w:r>
            <w:r w:rsidR="00AC4FC3">
              <w:rPr>
                <w:sz w:val="28"/>
                <w:szCs w:val="28"/>
              </w:rPr>
              <w:t>5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A26801">
              <w:rPr>
                <w:sz w:val="28"/>
                <w:szCs w:val="28"/>
              </w:rPr>
              <w:t>2</w:t>
            </w:r>
            <w:r w:rsidR="00AC4FC3">
              <w:rPr>
                <w:sz w:val="28"/>
                <w:szCs w:val="28"/>
              </w:rPr>
              <w:t>0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AC4FC3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 </w:t>
            </w:r>
            <w:r w:rsidR="00A268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0,0 тыс.</w:t>
            </w:r>
            <w:r w:rsidR="00705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p w:rsidR="001606EE" w:rsidRDefault="001606EE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20,0  тыс.рублей</w:t>
            </w:r>
          </w:p>
          <w:p w:rsidR="00070707" w:rsidRDefault="00070707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20,0 тыс.рублей</w:t>
            </w:r>
          </w:p>
        </w:tc>
      </w:tr>
      <w:tr w:rsidR="00620B77" w:rsidTr="005F7E3D">
        <w:trPr>
          <w:trHeight w:val="780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</w:tc>
      </w:tr>
    </w:tbl>
    <w:p w:rsidR="00620B77" w:rsidRDefault="00620B77" w:rsidP="00620B77">
      <w:pPr>
        <w:jc w:val="center"/>
        <w:rPr>
          <w:sz w:val="16"/>
          <w:szCs w:val="16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5F7E3D" w:rsidRDefault="005F7E3D" w:rsidP="005F7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5F7E3D" w:rsidRDefault="005F7E3D" w:rsidP="005F7E3D">
      <w:pPr>
        <w:jc w:val="both"/>
        <w:rPr>
          <w:sz w:val="28"/>
          <w:szCs w:val="28"/>
        </w:rPr>
      </w:pPr>
    </w:p>
    <w:p w:rsidR="005F7E3D" w:rsidRDefault="005F7E3D" w:rsidP="005F7E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Решение задачи по повышению уровня и качества жизни населения, устойчивому развитию сельских территорий, предусмотренное 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года № 1662-р требует пересмотра места и роли сельских территорий в осуществлении стратегических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 уровня занятости населения;</w:t>
      </w:r>
    </w:p>
    <w:p w:rsidR="005F7E3D" w:rsidRDefault="005F7E3D" w:rsidP="005F7E3D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NewRomanPSMT"/>
          <w:sz w:val="28"/>
          <w:szCs w:val="28"/>
        </w:rPr>
        <w:t>комплексное обустройство населенных пунктов, расположенных в сельской местности, объектами социальной и инженерной инфраструктуры.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Сложившаяся за годы реформ социальная ситуация на селе, выраженная  в обесценивании сельскохозяйственного труда, отсутствии общественно приемлемых условий жизнедеятельности в сельской местности, является тормозом формирования социально-экономических условий устойчивого развития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Увеличилось отставание села от города по уровню и условиям жизнедеятельности, нарастают негативные изменения в образе жизни сельского населения. Основная масса сельских населенных пунктов характеризуется бытовой неустроенностью.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Ухудшается и демографическая ситуация на селе. Естественная убыль сельского населения за последние годы увеличилась, снижается продолжительность жизни.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Преобладает снижение качества жизни в сельской местности. Многие объекты социальной инфраструктуры находятся в непригодном состоянии.         Большое количество семей нуждаются в улучшении жилищных условий.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Уровень благоустройства сельского жилищного фонда  остается низким. </w:t>
      </w:r>
      <w:r w:rsidR="00047AAA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населённые пункты лишены связи, сети путей сообщения общего пользования, из-за отсутствия дорог с твердым покрытием, отвечающим нормативным стандартам.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использования программно-целевого метода, в том числе постановки задачи, определения путей ее решения с привлечением средств федерального, регионального и местных бюджетов, внебюджетных средств.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этим, устойчивое развитие сельских территорий отнесено к числу приоритетных направлений Администрации Рябовского сельского поселения Лухского муниципального района, инструментом реализации которых является настоящая Программа.</w:t>
      </w:r>
    </w:p>
    <w:p w:rsidR="00372A91" w:rsidRDefault="00372A91" w:rsidP="005F7E3D">
      <w:pPr>
        <w:jc w:val="both"/>
        <w:rPr>
          <w:sz w:val="28"/>
          <w:szCs w:val="28"/>
        </w:rPr>
      </w:pPr>
    </w:p>
    <w:p w:rsidR="00047AAA" w:rsidRPr="00070707" w:rsidRDefault="00047AAA" w:rsidP="00372A91">
      <w:pPr>
        <w:pStyle w:val="3"/>
        <w:keepLines w:val="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070707">
        <w:rPr>
          <w:rFonts w:ascii="Times New Roman" w:hAnsi="Times New Roman" w:cs="Times New Roman"/>
          <w:sz w:val="28"/>
          <w:szCs w:val="28"/>
        </w:rPr>
        <w:t>Характеристика проблемы</w:t>
      </w:r>
    </w:p>
    <w:p w:rsidR="00047AAA" w:rsidRDefault="00047AAA" w:rsidP="00047AAA"/>
    <w:p w:rsidR="00047AAA" w:rsidRDefault="00047AAA" w:rsidP="00047AAA">
      <w:pPr>
        <w:pStyle w:val="a9"/>
        <w:tabs>
          <w:tab w:val="left" w:pos="8080"/>
        </w:tabs>
        <w:spacing w:after="120"/>
        <w:ind w:left="28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   Сельское население </w:t>
      </w:r>
      <w:r w:rsidR="00372A91">
        <w:rPr>
          <w:b/>
          <w:i/>
          <w:sz w:val="28"/>
          <w:szCs w:val="28"/>
        </w:rPr>
        <w:t xml:space="preserve">Рябовского </w:t>
      </w:r>
      <w:r>
        <w:rPr>
          <w:b/>
          <w:i/>
          <w:sz w:val="28"/>
          <w:szCs w:val="28"/>
        </w:rPr>
        <w:t>сельского поселения</w:t>
      </w:r>
    </w:p>
    <w:p w:rsidR="00047AAA" w:rsidRDefault="00047AAA" w:rsidP="00047AAA">
      <w:pPr>
        <w:widowControl w:val="0"/>
        <w:ind w:left="1080"/>
        <w:jc w:val="center"/>
        <w:rPr>
          <w:b/>
          <w:i/>
          <w:sz w:val="28"/>
        </w:rPr>
      </w:pP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  <w:szCs w:val="28"/>
        </w:rPr>
        <w:t xml:space="preserve">Поселенческий потенциал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</w:t>
      </w:r>
      <w:r w:rsidR="00D829B6">
        <w:rPr>
          <w:sz w:val="28"/>
          <w:szCs w:val="28"/>
        </w:rPr>
        <w:t>льского поселения насчитывает 15 населенных пунктов</w:t>
      </w:r>
      <w:r>
        <w:rPr>
          <w:sz w:val="28"/>
          <w:szCs w:val="28"/>
        </w:rPr>
        <w:t>, в которых имеются постоянные жители.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Демографические ресурсы с</w:t>
      </w:r>
      <w:r w:rsidR="00372A91">
        <w:rPr>
          <w:sz w:val="28"/>
          <w:szCs w:val="28"/>
        </w:rPr>
        <w:t>ельского поселения н</w:t>
      </w:r>
      <w:r w:rsidR="00070707">
        <w:rPr>
          <w:sz w:val="28"/>
          <w:szCs w:val="28"/>
        </w:rPr>
        <w:t>а 01.01.2020</w:t>
      </w:r>
      <w:r w:rsidR="00D829B6">
        <w:rPr>
          <w:sz w:val="28"/>
          <w:szCs w:val="28"/>
        </w:rPr>
        <w:t xml:space="preserve"> года составляют </w:t>
      </w:r>
      <w:r w:rsidR="00A26801">
        <w:rPr>
          <w:sz w:val="28"/>
          <w:szCs w:val="28"/>
        </w:rPr>
        <w:t>946</w:t>
      </w:r>
      <w:r>
        <w:rPr>
          <w:sz w:val="28"/>
          <w:szCs w:val="28"/>
        </w:rPr>
        <w:t xml:space="preserve"> тыс. человек.</w:t>
      </w: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Процентная возрастная структура сельского поселения: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мол</w:t>
      </w:r>
      <w:r w:rsidR="00D829B6">
        <w:rPr>
          <w:sz w:val="28"/>
          <w:szCs w:val="28"/>
        </w:rPr>
        <w:t>оже трудоспособного возраста – 8,36</w:t>
      </w:r>
      <w:r>
        <w:rPr>
          <w:sz w:val="28"/>
          <w:szCs w:val="28"/>
        </w:rPr>
        <w:t>%</w:t>
      </w:r>
    </w:p>
    <w:p w:rsidR="00047AAA" w:rsidRDefault="00D829B6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трудоспособного возраста – 55,76</w:t>
      </w:r>
      <w:r w:rsidR="00047AAA"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старше трудоспособного воз</w:t>
      </w:r>
      <w:r w:rsidR="00D829B6">
        <w:rPr>
          <w:sz w:val="28"/>
          <w:szCs w:val="28"/>
        </w:rPr>
        <w:t>раста – 35,88</w:t>
      </w:r>
      <w:r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Трудовые ресурсы сельского поселения </w:t>
      </w:r>
      <w:r w:rsidRPr="00D829B6">
        <w:rPr>
          <w:sz w:val="28"/>
          <w:szCs w:val="28"/>
        </w:rPr>
        <w:t>– 0,</w:t>
      </w:r>
      <w:r w:rsidR="00D829B6" w:rsidRPr="00D829B6">
        <w:rPr>
          <w:sz w:val="28"/>
          <w:szCs w:val="28"/>
        </w:rPr>
        <w:t>547</w:t>
      </w:r>
      <w:r>
        <w:rPr>
          <w:sz w:val="28"/>
          <w:szCs w:val="28"/>
        </w:rPr>
        <w:t xml:space="preserve"> тыс. человек. </w:t>
      </w:r>
    </w:p>
    <w:p w:rsidR="00047AAA" w:rsidRDefault="00047AAA" w:rsidP="00047AAA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Структура занятости трудоспособного сельского населения  характеризуется следующими данными (таблица 2):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сельскохозяйственное</w:t>
      </w:r>
      <w:r w:rsidR="00D829B6">
        <w:rPr>
          <w:sz w:val="28"/>
        </w:rPr>
        <w:t xml:space="preserve"> производство - 18 человек (1,83</w:t>
      </w:r>
      <w:r>
        <w:rPr>
          <w:sz w:val="28"/>
        </w:rPr>
        <w:t xml:space="preserve"> %);</w:t>
      </w:r>
    </w:p>
    <w:p w:rsidR="00047AAA" w:rsidRDefault="00D829B6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>организации бюджетной сферы - 39</w:t>
      </w:r>
      <w:r w:rsidR="007D599F">
        <w:rPr>
          <w:sz w:val="28"/>
        </w:rPr>
        <w:t xml:space="preserve"> человек (3,9</w:t>
      </w:r>
      <w:r w:rsidR="00047AAA">
        <w:rPr>
          <w:sz w:val="28"/>
        </w:rPr>
        <w:t xml:space="preserve"> 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нес</w:t>
      </w:r>
      <w:r w:rsidR="00D829B6">
        <w:rPr>
          <w:sz w:val="28"/>
        </w:rPr>
        <w:t xml:space="preserve">ельскохозяйственной сферы – 64 </w:t>
      </w:r>
      <w:r>
        <w:rPr>
          <w:sz w:val="28"/>
        </w:rPr>
        <w:t>человек</w:t>
      </w:r>
      <w:r w:rsidR="00D829B6">
        <w:rPr>
          <w:sz w:val="28"/>
        </w:rPr>
        <w:t>а</w:t>
      </w:r>
      <w:r w:rsidR="007D599F">
        <w:rPr>
          <w:sz w:val="28"/>
        </w:rPr>
        <w:t xml:space="preserve"> (6,</w:t>
      </w:r>
      <w:r>
        <w:rPr>
          <w:sz w:val="28"/>
        </w:rPr>
        <w:t>5 %);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7D599F">
        <w:rPr>
          <w:sz w:val="28"/>
        </w:rPr>
        <w:t>личное подсобное хозяйст</w:t>
      </w:r>
      <w:r w:rsidR="000D13E8">
        <w:rPr>
          <w:sz w:val="28"/>
        </w:rPr>
        <w:t>во – 2</w:t>
      </w:r>
      <w:r w:rsidR="00A26801">
        <w:rPr>
          <w:sz w:val="28"/>
        </w:rPr>
        <w:t>72</w:t>
      </w:r>
      <w:r w:rsidR="000D13E8">
        <w:rPr>
          <w:sz w:val="28"/>
        </w:rPr>
        <w:t xml:space="preserve"> человек (27,3</w:t>
      </w:r>
      <w:r>
        <w:rPr>
          <w:sz w:val="28"/>
        </w:rPr>
        <w:t xml:space="preserve">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работает за пределами с</w:t>
      </w:r>
      <w:r w:rsidR="007D599F">
        <w:rPr>
          <w:sz w:val="28"/>
        </w:rPr>
        <w:t>ельской территории района -  162 человек (16,51</w:t>
      </w:r>
      <w:r>
        <w:rPr>
          <w:sz w:val="28"/>
        </w:rPr>
        <w:t>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не обеспече</w:t>
      </w:r>
      <w:r w:rsidR="007D599F">
        <w:rPr>
          <w:sz w:val="28"/>
        </w:rPr>
        <w:t>но работой -</w:t>
      </w:r>
      <w:r w:rsidR="00A26801">
        <w:rPr>
          <w:sz w:val="28"/>
        </w:rPr>
        <w:t>4</w:t>
      </w:r>
      <w:r w:rsidR="007D599F">
        <w:rPr>
          <w:sz w:val="28"/>
        </w:rPr>
        <w:t xml:space="preserve"> человек (0,8</w:t>
      </w:r>
      <w:r>
        <w:rPr>
          <w:sz w:val="28"/>
        </w:rPr>
        <w:t>1 %).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     По данным районного отдела государс</w:t>
      </w:r>
      <w:r w:rsidR="00070707">
        <w:rPr>
          <w:sz w:val="28"/>
        </w:rPr>
        <w:t>твенной статистики на 01.01.2020</w:t>
      </w:r>
      <w:r>
        <w:rPr>
          <w:sz w:val="28"/>
        </w:rPr>
        <w:t xml:space="preserve"> года уровень безработицы по </w:t>
      </w:r>
      <w:r w:rsidR="00372A91">
        <w:rPr>
          <w:sz w:val="28"/>
        </w:rPr>
        <w:t xml:space="preserve">Рябовскому </w:t>
      </w:r>
      <w:r>
        <w:rPr>
          <w:sz w:val="28"/>
        </w:rPr>
        <w:t xml:space="preserve">сельскому поселению составил </w:t>
      </w:r>
      <w:r w:rsidR="007D599F" w:rsidRPr="007D599F">
        <w:rPr>
          <w:sz w:val="28"/>
        </w:rPr>
        <w:t>0,</w:t>
      </w:r>
      <w:r w:rsidR="00A26801">
        <w:rPr>
          <w:sz w:val="28"/>
        </w:rPr>
        <w:t>92</w:t>
      </w:r>
      <w:r w:rsidRPr="007D599F">
        <w:rPr>
          <w:sz w:val="28"/>
        </w:rPr>
        <w:t>%.</w:t>
      </w:r>
      <w:r>
        <w:rPr>
          <w:sz w:val="28"/>
        </w:rPr>
        <w:t xml:space="preserve"> 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rPr>
          <w:b/>
          <w:sz w:val="24"/>
          <w:szCs w:val="24"/>
        </w:rPr>
        <w:sectPr w:rsidR="00047AAA" w:rsidSect="00853C2C">
          <w:pgSz w:w="11907" w:h="16840"/>
          <w:pgMar w:top="851" w:right="851" w:bottom="567" w:left="1559" w:header="720" w:footer="720" w:gutter="0"/>
          <w:cols w:space="720"/>
        </w:sect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Лухского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</w:t>
      </w:r>
      <w:r w:rsidR="00070707">
        <w:t>20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>№ п/п</w:t>
            </w:r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 (%)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Рябовское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07070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70707">
              <w:rPr>
                <w:sz w:val="22"/>
                <w:szCs w:val="22"/>
              </w:rPr>
              <w:t>46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70707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070707">
        <w:rPr>
          <w:sz w:val="28"/>
          <w:szCs w:val="28"/>
        </w:rPr>
        <w:t>20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>Посевная площадь в 20</w:t>
      </w:r>
      <w:r w:rsidR="00070707">
        <w:rPr>
          <w:sz w:val="28"/>
          <w:szCs w:val="28"/>
        </w:rPr>
        <w:t>19</w:t>
      </w:r>
      <w:r w:rsidRPr="00431C17">
        <w:rPr>
          <w:sz w:val="28"/>
          <w:szCs w:val="28"/>
        </w:rPr>
        <w:t xml:space="preserve">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853C2C">
      <w:pPr>
        <w:widowControl w:val="0"/>
        <w:ind w:firstLine="851"/>
        <w:jc w:val="both"/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  <w:r>
        <w:rPr>
          <w:sz w:val="28"/>
          <w:szCs w:val="28"/>
        </w:rPr>
        <w:t>Показатели хозяйственной деятельности субъе</w:t>
      </w:r>
      <w:r w:rsidR="00070707">
        <w:rPr>
          <w:sz w:val="28"/>
          <w:szCs w:val="28"/>
        </w:rPr>
        <w:t>ктов АПК представлены в таблице</w:t>
      </w:r>
      <w:r>
        <w:rPr>
          <w:sz w:val="28"/>
          <w:szCs w:val="28"/>
        </w:rPr>
        <w:t>3.</w:t>
      </w: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Организацион-но-правовая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млн. руб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Рябовское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r>
              <w:t xml:space="preserve">Растеневодство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К(Ф)Х</w:t>
            </w:r>
          </w:p>
          <w:p w:rsidR="001D1EB2" w:rsidRDefault="001D1EB2" w:rsidP="001D1EB2">
            <w:pPr>
              <w:widowControl w:val="0"/>
              <w:jc w:val="center"/>
            </w:pPr>
            <w:r>
              <w:t>Казаной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853C2C" w:rsidRDefault="00853C2C" w:rsidP="00853C2C">
      <w:pPr>
        <w:pStyle w:val="1"/>
        <w:ind w:right="-710"/>
        <w:rPr>
          <w:sz w:val="28"/>
          <w:szCs w:val="28"/>
        </w:rPr>
        <w:sectPr w:rsidR="00853C2C" w:rsidSect="00853C2C">
          <w:pgSz w:w="16838" w:h="11906" w:orient="landscape"/>
          <w:pgMar w:top="851" w:right="425" w:bottom="992" w:left="1134" w:header="709" w:footer="709" w:gutter="0"/>
          <w:cols w:space="708"/>
          <w:docGrid w:linePitch="360"/>
        </w:sectPr>
      </w:pPr>
    </w:p>
    <w:p w:rsidR="00620B77" w:rsidRDefault="002671FC" w:rsidP="00853C2C">
      <w:pPr>
        <w:pStyle w:val="1"/>
        <w:ind w:right="-71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самообеспечении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средств производства,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сортообновления, что ведет к снижению урожайности и валовых сборов. Для улучшения сортового состава </w:t>
      </w:r>
      <w:r>
        <w:rPr>
          <w:sz w:val="28"/>
          <w:szCs w:val="28"/>
        </w:rPr>
        <w:lastRenderedPageBreak/>
        <w:t>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r w:rsidR="002671FC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0515A">
        <w:rPr>
          <w:sz w:val="28"/>
          <w:szCs w:val="28"/>
        </w:rPr>
        <w:t xml:space="preserve">рассчитана на </w:t>
      </w:r>
      <w:r w:rsidR="002671FC">
        <w:rPr>
          <w:sz w:val="28"/>
          <w:szCs w:val="28"/>
        </w:rPr>
        <w:t xml:space="preserve">  2017 – 20</w:t>
      </w:r>
      <w:r w:rsidR="0070515A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70515A">
        <w:rPr>
          <w:sz w:val="28"/>
          <w:szCs w:val="28"/>
        </w:rPr>
        <w:t>5</w:t>
      </w:r>
      <w:r w:rsidR="000108EB">
        <w:rPr>
          <w:sz w:val="28"/>
          <w:szCs w:val="28"/>
        </w:rPr>
        <w:t>,0  тыс.</w:t>
      </w:r>
      <w:r w:rsidR="00620B77">
        <w:rPr>
          <w:sz w:val="28"/>
          <w:szCs w:val="28"/>
        </w:rPr>
        <w:t>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</w:t>
      </w:r>
      <w:r w:rsidR="00A26801">
        <w:rPr>
          <w:sz w:val="28"/>
          <w:szCs w:val="28"/>
        </w:rPr>
        <w:t>20</w:t>
      </w:r>
      <w:r w:rsidR="000108EB">
        <w:rPr>
          <w:sz w:val="28"/>
          <w:szCs w:val="28"/>
        </w:rPr>
        <w:t>,0  тыс.</w:t>
      </w:r>
      <w:r w:rsidR="00620B77">
        <w:rPr>
          <w:sz w:val="28"/>
          <w:szCs w:val="28"/>
        </w:rPr>
        <w:t>рублей.</w:t>
      </w:r>
    </w:p>
    <w:p w:rsidR="0070515A" w:rsidRDefault="0070515A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-  </w:t>
      </w:r>
      <w:r w:rsidR="00A26801">
        <w:rPr>
          <w:sz w:val="28"/>
          <w:szCs w:val="28"/>
        </w:rPr>
        <w:t>2</w:t>
      </w:r>
      <w:r w:rsidR="000108EB">
        <w:rPr>
          <w:sz w:val="28"/>
          <w:szCs w:val="28"/>
        </w:rPr>
        <w:t>0,0 тыс.</w:t>
      </w:r>
      <w:r>
        <w:rPr>
          <w:sz w:val="28"/>
          <w:szCs w:val="28"/>
        </w:rPr>
        <w:t>рублей.</w:t>
      </w:r>
    </w:p>
    <w:p w:rsidR="001606EE" w:rsidRDefault="001606EE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-  20,0 тыс.рублей</w:t>
      </w:r>
    </w:p>
    <w:p w:rsidR="000108EB" w:rsidRDefault="000108E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 год -  20,0 тыс.рублей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620B77" w:rsidRDefault="001F7CAF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853C2C">
        <w:rPr>
          <w:sz w:val="28"/>
          <w:szCs w:val="28"/>
        </w:rPr>
        <w:t xml:space="preserve"> </w:t>
      </w:r>
      <w:r w:rsidR="000C2D9B"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3316"/>
        <w:gridCol w:w="877"/>
        <w:gridCol w:w="850"/>
        <w:gridCol w:w="855"/>
        <w:gridCol w:w="871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70515A" w:rsidTr="007051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0108EB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0108EB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0108EB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0108EB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15A" w:rsidRPr="00631A5F" w:rsidRDefault="0070515A" w:rsidP="000108EB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1606E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108EB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0108EB" w:rsidP="0070515A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</w:t>
            </w:r>
            <w:r w:rsidR="0070515A"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 w:rsidR="00C62AC6">
              <w:rPr>
                <w:rFonts w:ascii="Times New Roman" w:hAnsi="Times New Roman"/>
                <w:szCs w:val="20"/>
              </w:rPr>
              <w:t>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tbl>
      <w:tblPr>
        <w:tblpPr w:leftFromText="180" w:rightFromText="180" w:vertAnchor="text" w:tblpY="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2694"/>
        <w:gridCol w:w="2835"/>
        <w:gridCol w:w="1482"/>
        <w:gridCol w:w="1498"/>
      </w:tblGrid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06E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06E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  <w:p w:rsidR="000108EB" w:rsidRDefault="000108EB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1606E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1606EE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70515A">
              <w:rPr>
                <w:sz w:val="28"/>
                <w:szCs w:val="28"/>
              </w:rPr>
              <w:t xml:space="preserve">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1606EE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70515A">
              <w:rPr>
                <w:sz w:val="28"/>
                <w:szCs w:val="28"/>
              </w:rPr>
              <w:t xml:space="preserve"> г.</w:t>
            </w:r>
          </w:p>
          <w:p w:rsidR="0070515A" w:rsidRDefault="001606EE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0515A">
              <w:rPr>
                <w:sz w:val="28"/>
                <w:szCs w:val="28"/>
              </w:rPr>
              <w:t xml:space="preserve"> г.</w:t>
            </w:r>
          </w:p>
          <w:p w:rsidR="000108EB" w:rsidRDefault="000108EB" w:rsidP="000108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2022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0108EB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0515A">
              <w:rPr>
                <w:sz w:val="28"/>
                <w:szCs w:val="28"/>
              </w:rPr>
              <w:t>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1BC5" w:rsidRDefault="00981BC5" w:rsidP="00981BC5"/>
    <w:p w:rsidR="00620B77" w:rsidRDefault="00D16E3E" w:rsidP="001F7CAF">
      <w:pPr>
        <w:pStyle w:val="1"/>
        <w:jc w:val="center"/>
        <w:rPr>
          <w:rFonts w:eastAsia="Calibri"/>
          <w:szCs w:val="24"/>
        </w:rPr>
      </w:pPr>
      <w:bookmarkStart w:id="0" w:name="sub_700"/>
      <w:r>
        <w:rPr>
          <w:rFonts w:eastAsia="Calibri"/>
          <w:sz w:val="28"/>
          <w:szCs w:val="28"/>
        </w:rPr>
        <w:t>7</w:t>
      </w:r>
      <w:r w:rsidR="00620B77">
        <w:rPr>
          <w:rFonts w:eastAsia="Calibri"/>
          <w:sz w:val="28"/>
          <w:szCs w:val="28"/>
        </w:rPr>
        <w:t>.</w:t>
      </w:r>
      <w:r w:rsidR="001F7CAF">
        <w:rPr>
          <w:rFonts w:eastAsia="Calibri"/>
          <w:sz w:val="28"/>
          <w:szCs w:val="28"/>
        </w:rPr>
        <w:t xml:space="preserve">  </w:t>
      </w:r>
      <w:r w:rsidR="00620B77">
        <w:rPr>
          <w:rFonts w:eastAsia="Calibri"/>
          <w:sz w:val="28"/>
          <w:szCs w:val="28"/>
        </w:rPr>
        <w:t>Прогноз сводных показателей му</w:t>
      </w:r>
      <w:r w:rsidR="001F7CAF">
        <w:rPr>
          <w:rFonts w:eastAsia="Calibri"/>
          <w:sz w:val="28"/>
          <w:szCs w:val="28"/>
        </w:rPr>
        <w:t xml:space="preserve">ниципальных заданий на оказание      </w:t>
      </w:r>
      <w:r w:rsidR="00620B77">
        <w:rPr>
          <w:rFonts w:eastAsia="Calibri"/>
          <w:sz w:val="28"/>
          <w:szCs w:val="28"/>
        </w:rPr>
        <w:t xml:space="preserve">муниципальных услуг (выполнение работ) муниципальными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 w:rsidR="00620B77">
        <w:rPr>
          <w:rFonts w:eastAsia="Calibri"/>
          <w:sz w:val="28"/>
          <w:szCs w:val="28"/>
        </w:rPr>
        <w:t xml:space="preserve">сельского поселения </w:t>
      </w:r>
      <w:r w:rsidR="001F7CAF">
        <w:rPr>
          <w:rFonts w:eastAsia="Calibri"/>
          <w:szCs w:val="24"/>
        </w:rPr>
        <w:t xml:space="preserve">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0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>Лухского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853C2C">
      <w:pgSz w:w="11906" w:h="16838"/>
      <w:pgMar w:top="1134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3493" w:rsidRDefault="00913493" w:rsidP="00AC4FC3">
      <w:r>
        <w:separator/>
      </w:r>
    </w:p>
  </w:endnote>
  <w:endnote w:type="continuationSeparator" w:id="1">
    <w:p w:rsidR="00913493" w:rsidRDefault="00913493" w:rsidP="00AC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3493" w:rsidRDefault="00913493" w:rsidP="00AC4FC3">
      <w:r>
        <w:separator/>
      </w:r>
    </w:p>
  </w:footnote>
  <w:footnote w:type="continuationSeparator" w:id="1">
    <w:p w:rsidR="00913493" w:rsidRDefault="00913493" w:rsidP="00AC4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0B77"/>
    <w:rsid w:val="000108EB"/>
    <w:rsid w:val="0001392B"/>
    <w:rsid w:val="000139ED"/>
    <w:rsid w:val="00047AAA"/>
    <w:rsid w:val="000568D9"/>
    <w:rsid w:val="00070707"/>
    <w:rsid w:val="00095A98"/>
    <w:rsid w:val="000C2D9B"/>
    <w:rsid w:val="000D13E8"/>
    <w:rsid w:val="000D717C"/>
    <w:rsid w:val="001136C5"/>
    <w:rsid w:val="001606EE"/>
    <w:rsid w:val="001667C6"/>
    <w:rsid w:val="001B5A88"/>
    <w:rsid w:val="001D1EB2"/>
    <w:rsid w:val="001F7786"/>
    <w:rsid w:val="001F7CAF"/>
    <w:rsid w:val="0024301D"/>
    <w:rsid w:val="002671FC"/>
    <w:rsid w:val="00337AC3"/>
    <w:rsid w:val="00346248"/>
    <w:rsid w:val="00361D92"/>
    <w:rsid w:val="00372A91"/>
    <w:rsid w:val="003A01EA"/>
    <w:rsid w:val="003C0BFD"/>
    <w:rsid w:val="003C3D10"/>
    <w:rsid w:val="00412FDF"/>
    <w:rsid w:val="00431C17"/>
    <w:rsid w:val="00471C33"/>
    <w:rsid w:val="00474993"/>
    <w:rsid w:val="00481BA2"/>
    <w:rsid w:val="00485A82"/>
    <w:rsid w:val="004C2727"/>
    <w:rsid w:val="004C363F"/>
    <w:rsid w:val="004D6A97"/>
    <w:rsid w:val="004D700A"/>
    <w:rsid w:val="004E52F3"/>
    <w:rsid w:val="005651CF"/>
    <w:rsid w:val="00582025"/>
    <w:rsid w:val="005B1653"/>
    <w:rsid w:val="005F7E3D"/>
    <w:rsid w:val="00612F9B"/>
    <w:rsid w:val="00620B77"/>
    <w:rsid w:val="00630B90"/>
    <w:rsid w:val="00631A5F"/>
    <w:rsid w:val="006A05F8"/>
    <w:rsid w:val="006B7B12"/>
    <w:rsid w:val="0070210E"/>
    <w:rsid w:val="0070515A"/>
    <w:rsid w:val="00731B6D"/>
    <w:rsid w:val="007338AD"/>
    <w:rsid w:val="00766569"/>
    <w:rsid w:val="007A0CD4"/>
    <w:rsid w:val="007B2A7D"/>
    <w:rsid w:val="007B7A03"/>
    <w:rsid w:val="007C2A85"/>
    <w:rsid w:val="007D599F"/>
    <w:rsid w:val="00822821"/>
    <w:rsid w:val="00852A97"/>
    <w:rsid w:val="00853C2C"/>
    <w:rsid w:val="008B6404"/>
    <w:rsid w:val="008B6BAF"/>
    <w:rsid w:val="00912684"/>
    <w:rsid w:val="00913493"/>
    <w:rsid w:val="00981BC5"/>
    <w:rsid w:val="00983C58"/>
    <w:rsid w:val="00993238"/>
    <w:rsid w:val="009966E4"/>
    <w:rsid w:val="009B3185"/>
    <w:rsid w:val="00A11CE4"/>
    <w:rsid w:val="00A23987"/>
    <w:rsid w:val="00A26801"/>
    <w:rsid w:val="00AC4FC3"/>
    <w:rsid w:val="00B021DE"/>
    <w:rsid w:val="00B0647E"/>
    <w:rsid w:val="00B2633D"/>
    <w:rsid w:val="00BA049C"/>
    <w:rsid w:val="00BF48D5"/>
    <w:rsid w:val="00C07450"/>
    <w:rsid w:val="00C47C50"/>
    <w:rsid w:val="00C62AC6"/>
    <w:rsid w:val="00C637F5"/>
    <w:rsid w:val="00C95BC7"/>
    <w:rsid w:val="00CB0DD5"/>
    <w:rsid w:val="00CF3814"/>
    <w:rsid w:val="00D008E0"/>
    <w:rsid w:val="00D16E3E"/>
    <w:rsid w:val="00D24870"/>
    <w:rsid w:val="00D460F1"/>
    <w:rsid w:val="00D602AE"/>
    <w:rsid w:val="00D829B6"/>
    <w:rsid w:val="00DC0519"/>
    <w:rsid w:val="00E87DD5"/>
    <w:rsid w:val="00EA086B"/>
    <w:rsid w:val="00EA3030"/>
    <w:rsid w:val="00EA642B"/>
    <w:rsid w:val="00EB374B"/>
    <w:rsid w:val="00EC1ADC"/>
    <w:rsid w:val="00EF64D8"/>
    <w:rsid w:val="00F05AD2"/>
    <w:rsid w:val="00F15DFB"/>
    <w:rsid w:val="00FB39A5"/>
    <w:rsid w:val="00FC6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6FBC-05E8-4B25-A0E8-DEB110CF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13</Pages>
  <Words>2925</Words>
  <Characters>16675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HP</cp:lastModifiedBy>
  <cp:revision>52</cp:revision>
  <cp:lastPrinted>2019-11-08T12:31:00Z</cp:lastPrinted>
  <dcterms:created xsi:type="dcterms:W3CDTF">2016-11-27T14:07:00Z</dcterms:created>
  <dcterms:modified xsi:type="dcterms:W3CDTF">2019-12-09T07:43:00Z</dcterms:modified>
</cp:coreProperties>
</file>