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312" w:rsidRDefault="0066729E" w:rsidP="0066729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/>
        <w:t>ИВАНОВСКАЯ ОБЛАСТЬ</w:t>
      </w:r>
      <w:r>
        <w:rPr>
          <w:rFonts w:ascii="Times New Roman" w:hAnsi="Times New Roman" w:cs="Times New Roman"/>
          <w:b/>
          <w:sz w:val="28"/>
          <w:szCs w:val="28"/>
        </w:rPr>
        <w:br/>
        <w:t>ЛУХСКИЙ МУНИЦИПАЛЬНЫЙ РАЙОН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0063F1">
        <w:rPr>
          <w:rFonts w:ascii="Times New Roman" w:hAnsi="Times New Roman" w:cs="Times New Roman"/>
          <w:b/>
          <w:sz w:val="28"/>
          <w:szCs w:val="28"/>
        </w:rPr>
        <w:t>АДМИНИСТРАЦИЯ РЯБОВСКОГО СЕЛЬСКОГО ПОСЕЛЕНИЯ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</w:rPr>
        <w:br/>
      </w:r>
    </w:p>
    <w:p w:rsidR="00CB5717" w:rsidRPr="00926187" w:rsidRDefault="00CB5717" w:rsidP="00CB5717">
      <w:pPr>
        <w:shd w:val="clear" w:color="auto" w:fill="FFFFFF"/>
        <w:spacing w:after="150" w:line="300" w:lineRule="atLeast"/>
        <w:jc w:val="center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926187">
        <w:rPr>
          <w:rFonts w:ascii="Times New Roman" w:hAnsi="Times New Roman"/>
          <w:b/>
          <w:bCs/>
          <w:color w:val="333333"/>
          <w:sz w:val="24"/>
          <w:szCs w:val="24"/>
          <w:lang w:eastAsia="ru-RU"/>
        </w:rPr>
        <w:t>ПОСТАНОВЛЕНИЕ</w:t>
      </w:r>
    </w:p>
    <w:p w:rsidR="00CB5717" w:rsidRDefault="00CB5717" w:rsidP="0019286E">
      <w:pPr>
        <w:shd w:val="clear" w:color="auto" w:fill="FFFFFF"/>
        <w:spacing w:after="150" w:line="300" w:lineRule="atLeast"/>
        <w:jc w:val="both"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926187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от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09.10. </w:t>
      </w:r>
      <w:smartTag w:uri="urn:schemas-microsoft-com:office:smarttags" w:element="metricconverter">
        <w:smartTagPr>
          <w:attr w:name="ProductID" w:val="2019 г"/>
        </w:smartTagPr>
        <w:r w:rsidRPr="00926187">
          <w:rPr>
            <w:rFonts w:ascii="Times New Roman" w:hAnsi="Times New Roman"/>
            <w:color w:val="333333"/>
            <w:sz w:val="24"/>
            <w:szCs w:val="24"/>
            <w:lang w:eastAsia="ru-RU"/>
          </w:rPr>
          <w:t>201</w:t>
        </w:r>
        <w:r>
          <w:rPr>
            <w:rFonts w:ascii="Times New Roman" w:hAnsi="Times New Roman"/>
            <w:color w:val="333333"/>
            <w:sz w:val="24"/>
            <w:szCs w:val="24"/>
            <w:lang w:eastAsia="ru-RU"/>
          </w:rPr>
          <w:t>9</w:t>
        </w:r>
        <w:r w:rsidRPr="00926187">
          <w:rPr>
            <w:rFonts w:ascii="Times New Roman" w:hAnsi="Times New Roman"/>
            <w:color w:val="333333"/>
            <w:sz w:val="24"/>
            <w:szCs w:val="24"/>
            <w:lang w:eastAsia="ru-RU"/>
          </w:rPr>
          <w:t xml:space="preserve"> г</w:t>
        </w:r>
      </w:smartTag>
      <w:r w:rsidRPr="00926187">
        <w:rPr>
          <w:rFonts w:ascii="Times New Roman" w:hAnsi="Times New Roman"/>
          <w:color w:val="333333"/>
          <w:sz w:val="24"/>
          <w:szCs w:val="24"/>
          <w:lang w:eastAsia="ru-RU"/>
        </w:rPr>
        <w:t>.                             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 xml:space="preserve">                                                </w:t>
      </w:r>
      <w:r w:rsidRPr="00926187">
        <w:rPr>
          <w:rFonts w:ascii="Times New Roman" w:hAnsi="Times New Roman"/>
          <w:color w:val="333333"/>
          <w:sz w:val="24"/>
          <w:szCs w:val="24"/>
          <w:lang w:eastAsia="ru-RU"/>
        </w:rPr>
        <w:t xml:space="preserve">      № </w:t>
      </w:r>
      <w:r>
        <w:rPr>
          <w:rFonts w:ascii="Times New Roman" w:hAnsi="Times New Roman"/>
          <w:color w:val="333333"/>
          <w:sz w:val="24"/>
          <w:szCs w:val="24"/>
          <w:lang w:eastAsia="ru-RU"/>
        </w:rPr>
        <w:t>64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i/>
          <w:iCs/>
          <w:sz w:val="24"/>
          <w:szCs w:val="24"/>
          <w:lang w:eastAsia="ru-RU"/>
        </w:rPr>
        <w:t> </w:t>
      </w:r>
    </w:p>
    <w:p w:rsidR="00CB5717" w:rsidRDefault="00CB5717" w:rsidP="0019286E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53B2B">
        <w:rPr>
          <w:rFonts w:ascii="Times New Roman" w:eastAsia="Calibri" w:hAnsi="Times New Roman"/>
        </w:rPr>
        <w:fldChar w:fldCharType="begin"/>
      </w:r>
      <w:r w:rsidRPr="005D601F">
        <w:rPr>
          <w:rFonts w:ascii="Times New Roman" w:hAnsi="Times New Roman"/>
        </w:rPr>
        <w:instrText>HYPERLINK "garantF1://47332788.0"</w:instrText>
      </w:r>
      <w:r w:rsidRPr="00C53B2B">
        <w:rPr>
          <w:rFonts w:ascii="Times New Roman" w:eastAsia="Calibri" w:hAnsi="Times New Roman"/>
        </w:rPr>
        <w:fldChar w:fldCharType="separate"/>
      </w:r>
      <w:proofErr w:type="gramStart"/>
      <w:r w:rsidRPr="00CB5717">
        <w:rPr>
          <w:rStyle w:val="af"/>
          <w:rFonts w:ascii="Times New Roman" w:hAnsi="Times New Roman"/>
          <w:color w:val="000000" w:themeColor="text1"/>
        </w:rPr>
        <w:t xml:space="preserve">«Об утверждении Порядка организации и финансирования временного  трудоустройства  несовершеннолетних граждан в возрасте от 14 до 18 лет в свободное от учебы время, </w:t>
      </w:r>
      <w:r w:rsidRPr="00E81F79">
        <w:rPr>
          <w:rFonts w:ascii="Times New Roman" w:hAnsi="Times New Roman"/>
          <w:b/>
          <w:sz w:val="24"/>
          <w:szCs w:val="24"/>
          <w:lang w:eastAsia="ru-RU"/>
        </w:rPr>
        <w:t>безработных граждан, испытывающих трудности в поиске работы, безработных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81F79">
        <w:rPr>
          <w:rFonts w:ascii="Times New Roman" w:hAnsi="Times New Roman"/>
          <w:b/>
          <w:sz w:val="24"/>
          <w:szCs w:val="24"/>
          <w:lang w:eastAsia="ru-RU"/>
        </w:rPr>
        <w:t>граждан в возрасте от 18 до 20 лет из числа выпускников образовательных учреждений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81F79">
        <w:rPr>
          <w:rFonts w:ascii="Times New Roman" w:hAnsi="Times New Roman"/>
          <w:b/>
          <w:sz w:val="24"/>
          <w:szCs w:val="24"/>
          <w:lang w:eastAsia="ru-RU"/>
        </w:rPr>
        <w:t>начального и среднего профессионального образования, ищущих работу впервые на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E81F79">
        <w:rPr>
          <w:rFonts w:ascii="Times New Roman" w:hAnsi="Times New Roman"/>
          <w:b/>
          <w:sz w:val="24"/>
          <w:szCs w:val="24"/>
          <w:lang w:eastAsia="ru-RU"/>
        </w:rPr>
        <w:t xml:space="preserve">территории </w:t>
      </w:r>
      <w:r>
        <w:rPr>
          <w:rFonts w:ascii="Times New Roman" w:hAnsi="Times New Roman"/>
          <w:b/>
          <w:sz w:val="24"/>
          <w:szCs w:val="24"/>
          <w:lang w:eastAsia="ru-RU"/>
        </w:rPr>
        <w:t>Рябовского</w:t>
      </w:r>
      <w:r w:rsidRPr="00E81F79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</w:t>
      </w:r>
      <w:proofErr w:type="gramEnd"/>
    </w:p>
    <w:p w:rsidR="00CB5717" w:rsidRPr="0019286E" w:rsidRDefault="00CB5717" w:rsidP="0019286E">
      <w:pPr>
        <w:pStyle w:val="1"/>
        <w:jc w:val="both"/>
        <w:rPr>
          <w:rFonts w:ascii="Times New Roman" w:hAnsi="Times New Roman"/>
          <w:b w:val="0"/>
          <w:bCs w:val="0"/>
        </w:rPr>
      </w:pPr>
      <w:r w:rsidRPr="005D601F">
        <w:rPr>
          <w:rStyle w:val="af"/>
          <w:rFonts w:ascii="Times New Roman" w:hAnsi="Times New Roman"/>
        </w:rPr>
        <w:t xml:space="preserve"> </w:t>
      </w:r>
      <w:r w:rsidRPr="005D601F">
        <w:rPr>
          <w:rFonts w:ascii="Times New Roman" w:hAnsi="Times New Roman"/>
        </w:rPr>
        <w:fldChar w:fldCharType="end"/>
      </w:r>
      <w:r w:rsidR="0019286E">
        <w:rPr>
          <w:rFonts w:ascii="Times New Roman" w:hAnsi="Times New Roman"/>
        </w:rPr>
        <w:tab/>
      </w:r>
      <w:r w:rsidRPr="0019286E">
        <w:rPr>
          <w:rFonts w:ascii="Times New Roman" w:hAnsi="Times New Roman"/>
          <w:b w:val="0"/>
          <w:sz w:val="24"/>
          <w:szCs w:val="24"/>
          <w:lang w:eastAsia="ru-RU"/>
        </w:rPr>
        <w:t xml:space="preserve">  </w:t>
      </w:r>
      <w:proofErr w:type="gramStart"/>
      <w:r w:rsidRPr="0019286E">
        <w:rPr>
          <w:rFonts w:ascii="Times New Roman" w:hAnsi="Times New Roman"/>
          <w:b w:val="0"/>
          <w:sz w:val="24"/>
          <w:szCs w:val="24"/>
          <w:lang w:eastAsia="ru-RU"/>
        </w:rPr>
        <w:t>Руководствуясь Трудовым Кодексом Российской Федерации, Законом Российской Федерации от 19.04.1991 № 1032-1 «О занятости населения в Российской Федерации», Федеральным законом от 06.10.2003 № 131-ФЗ «Об общих принципах организации местного самоуправления в Российской Федерации», Федеральным Законом от 05.04.2013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РФ от 07.09.2012 № 891 «О порядке регистрации</w:t>
      </w:r>
      <w:proofErr w:type="gramEnd"/>
      <w:r w:rsidRPr="0019286E">
        <w:rPr>
          <w:rFonts w:ascii="Times New Roman" w:hAnsi="Times New Roman"/>
          <w:b w:val="0"/>
          <w:sz w:val="24"/>
          <w:szCs w:val="24"/>
          <w:lang w:eastAsia="ru-RU"/>
        </w:rPr>
        <w:t xml:space="preserve"> граждан в целях поиска подходящей работы, регистрации безработных граждан и требованиях к подбору подходящей работы», администрация Рябовского сельского поселения постановляет</w:t>
      </w:r>
      <w:r w:rsidRPr="00E81F79">
        <w:rPr>
          <w:rFonts w:ascii="Times New Roman" w:hAnsi="Times New Roman"/>
          <w:sz w:val="24"/>
          <w:szCs w:val="24"/>
          <w:lang w:eastAsia="ru-RU"/>
        </w:rPr>
        <w:t>:</w:t>
      </w:r>
      <w:r w:rsidRPr="00E81F79">
        <w:rPr>
          <w:rFonts w:ascii="Times New Roman" w:hAnsi="Times New Roman"/>
          <w:sz w:val="24"/>
          <w:szCs w:val="24"/>
          <w:lang w:eastAsia="ru-RU"/>
        </w:rPr>
        <w:br/>
      </w:r>
      <w:r w:rsidRPr="0019286E">
        <w:rPr>
          <w:rFonts w:ascii="Times New Roman" w:hAnsi="Times New Roman"/>
          <w:b w:val="0"/>
          <w:sz w:val="24"/>
          <w:szCs w:val="24"/>
          <w:lang w:eastAsia="ru-RU"/>
        </w:rPr>
        <w:t xml:space="preserve">   1.  </w:t>
      </w:r>
      <w:proofErr w:type="gramStart"/>
      <w:r w:rsidRPr="0019286E">
        <w:rPr>
          <w:rFonts w:ascii="Times New Roman" w:hAnsi="Times New Roman"/>
          <w:b w:val="0"/>
          <w:sz w:val="24"/>
          <w:szCs w:val="24"/>
          <w:lang w:eastAsia="ru-RU"/>
        </w:rPr>
        <w:t>Утвердить Порядок организации и финансирования временного  трудоустройства несовершеннолетних граждан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на территории Рябовского сельского поселения.</w:t>
      </w:r>
      <w:proofErr w:type="gramEnd"/>
      <w:r w:rsidRPr="0019286E">
        <w:rPr>
          <w:rFonts w:ascii="Times New Roman" w:hAnsi="Times New Roman"/>
          <w:b w:val="0"/>
          <w:sz w:val="24"/>
          <w:szCs w:val="24"/>
          <w:lang w:eastAsia="ru-RU"/>
        </w:rPr>
        <w:t xml:space="preserve"> Приложение №1</w:t>
      </w:r>
    </w:p>
    <w:p w:rsidR="00CB5717" w:rsidRPr="00FE1660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FE1660">
        <w:rPr>
          <w:rFonts w:ascii="Times New Roman" w:hAnsi="Times New Roman"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660">
        <w:rPr>
          <w:rFonts w:ascii="Times New Roman" w:hAnsi="Times New Roman"/>
          <w:sz w:val="24"/>
          <w:szCs w:val="24"/>
        </w:rPr>
        <w:t xml:space="preserve">Настоящее постановление разместить на официальном сайте администрации </w:t>
      </w:r>
      <w:r w:rsidR="00703957">
        <w:rPr>
          <w:rFonts w:ascii="Times New Roman" w:hAnsi="Times New Roman"/>
          <w:sz w:val="24"/>
          <w:szCs w:val="24"/>
        </w:rPr>
        <w:t>Рябовского</w:t>
      </w:r>
      <w:r w:rsidRPr="00FE1660">
        <w:rPr>
          <w:rFonts w:ascii="Times New Roman" w:hAnsi="Times New Roman"/>
          <w:sz w:val="24"/>
          <w:szCs w:val="24"/>
        </w:rPr>
        <w:t xml:space="preserve"> сельского поселения   </w:t>
      </w:r>
      <w:r w:rsidRPr="00CB5717">
        <w:rPr>
          <w:rFonts w:ascii="Times New Roman" w:hAnsi="Times New Roman"/>
          <w:sz w:val="24"/>
          <w:szCs w:val="24"/>
          <w:lang w:val="en-US"/>
        </w:rPr>
        <w:t>http</w:t>
      </w:r>
      <w:r w:rsidRPr="00CB5717">
        <w:rPr>
          <w:rFonts w:ascii="Times New Roman" w:hAnsi="Times New Roman"/>
          <w:sz w:val="24"/>
          <w:szCs w:val="24"/>
        </w:rPr>
        <w:t>://</w:t>
      </w:r>
      <w:proofErr w:type="spellStart"/>
      <w:r w:rsidRPr="00CB5717">
        <w:rPr>
          <w:rFonts w:ascii="Times New Roman" w:hAnsi="Times New Roman"/>
          <w:sz w:val="24"/>
          <w:szCs w:val="24"/>
          <w:lang w:val="en-US"/>
        </w:rPr>
        <w:t>admrjabovo</w:t>
      </w:r>
      <w:proofErr w:type="spellEnd"/>
      <w:r w:rsidRPr="00CB5717">
        <w:rPr>
          <w:rFonts w:ascii="Times New Roman" w:hAnsi="Times New Roman"/>
          <w:sz w:val="24"/>
          <w:szCs w:val="24"/>
        </w:rPr>
        <w:t>.</w:t>
      </w:r>
      <w:proofErr w:type="spellStart"/>
      <w:r w:rsidRPr="00CB5717">
        <w:rPr>
          <w:rFonts w:ascii="Times New Roman" w:hAnsi="Times New Roman"/>
          <w:sz w:val="24"/>
          <w:szCs w:val="24"/>
          <w:lang w:val="en-US"/>
        </w:rPr>
        <w:t>ru</w:t>
      </w:r>
      <w:proofErr w:type="spellEnd"/>
      <w:r w:rsidRPr="00CB5717">
        <w:rPr>
          <w:rFonts w:ascii="Times New Roman" w:hAnsi="Times New Roman"/>
          <w:sz w:val="24"/>
          <w:szCs w:val="24"/>
        </w:rPr>
        <w:t>/</w:t>
      </w:r>
      <w:r>
        <w:rPr>
          <w:rFonts w:ascii="Times New Roman" w:hAnsi="Times New Roman"/>
          <w:sz w:val="24"/>
          <w:szCs w:val="24"/>
        </w:rPr>
        <w:t xml:space="preserve"> </w:t>
      </w:r>
      <w:r w:rsidRPr="00FE1660">
        <w:rPr>
          <w:rFonts w:ascii="Times New Roman" w:hAnsi="Times New Roman"/>
          <w:sz w:val="24"/>
          <w:szCs w:val="24"/>
        </w:rPr>
        <w:t xml:space="preserve">и опубликовать в официальном </w:t>
      </w:r>
      <w:r w:rsidRPr="00FE1660">
        <w:rPr>
          <w:rFonts w:ascii="Times New Roman" w:hAnsi="Times New Roman"/>
          <w:sz w:val="24"/>
          <w:szCs w:val="24"/>
          <w:lang w:eastAsia="ar-SA"/>
        </w:rPr>
        <w:t xml:space="preserve">издании администрации </w:t>
      </w:r>
      <w:r>
        <w:rPr>
          <w:rFonts w:ascii="Times New Roman" w:hAnsi="Times New Roman"/>
          <w:sz w:val="24"/>
          <w:szCs w:val="24"/>
          <w:lang w:eastAsia="ar-SA"/>
        </w:rPr>
        <w:t>Рябовского</w:t>
      </w:r>
      <w:r w:rsidRPr="00FE1660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 «Вестник администрации </w:t>
      </w:r>
      <w:r>
        <w:rPr>
          <w:rFonts w:ascii="Times New Roman" w:hAnsi="Times New Roman"/>
          <w:sz w:val="24"/>
          <w:szCs w:val="24"/>
          <w:lang w:eastAsia="ar-SA"/>
        </w:rPr>
        <w:t>Рябовского</w:t>
      </w:r>
      <w:r w:rsidRPr="00FE1660">
        <w:rPr>
          <w:rFonts w:ascii="Times New Roman" w:hAnsi="Times New Roman"/>
          <w:sz w:val="24"/>
          <w:szCs w:val="24"/>
          <w:lang w:eastAsia="ar-SA"/>
        </w:rPr>
        <w:t xml:space="preserve"> сельского поселения».</w:t>
      </w: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FE1660">
        <w:rPr>
          <w:rFonts w:ascii="Times New Roman" w:hAnsi="Times New Roman"/>
          <w:sz w:val="24"/>
          <w:szCs w:val="24"/>
        </w:rPr>
        <w:t xml:space="preserve">3. </w:t>
      </w:r>
      <w:proofErr w:type="gramStart"/>
      <w:r w:rsidRPr="00FE1660">
        <w:rPr>
          <w:rFonts w:ascii="Times New Roman" w:hAnsi="Times New Roman"/>
          <w:sz w:val="24"/>
          <w:szCs w:val="24"/>
        </w:rPr>
        <w:t>Контроль за</w:t>
      </w:r>
      <w:proofErr w:type="gramEnd"/>
      <w:r w:rsidRPr="00FE1660">
        <w:rPr>
          <w:rFonts w:ascii="Times New Roman" w:hAnsi="Times New Roman"/>
          <w:sz w:val="24"/>
          <w:szCs w:val="24"/>
        </w:rPr>
        <w:t xml:space="preserve"> исполнением настоящего постановления оставляю за собой.</w:t>
      </w: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717" w:rsidRPr="00FE1660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B5717" w:rsidRDefault="00CB5717" w:rsidP="0019286E">
      <w:pPr>
        <w:ind w:left="284"/>
        <w:jc w:val="both"/>
        <w:rPr>
          <w:rFonts w:ascii="Times New Roman" w:hAnsi="Times New Roman"/>
        </w:rPr>
      </w:pPr>
    </w:p>
    <w:p w:rsidR="00CB5717" w:rsidRDefault="00CB5717" w:rsidP="0019286E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Глава Рябовского</w:t>
      </w:r>
    </w:p>
    <w:p w:rsidR="00CB5717" w:rsidRPr="005D601F" w:rsidRDefault="00CB5717" w:rsidP="0019286E">
      <w:pPr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сельского поселения                                                                             </w:t>
      </w:r>
      <w:proofErr w:type="spellStart"/>
      <w:r>
        <w:rPr>
          <w:rFonts w:ascii="Times New Roman" w:hAnsi="Times New Roman"/>
        </w:rPr>
        <w:t>В.В.Сазин</w:t>
      </w:r>
      <w:proofErr w:type="spellEnd"/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 </w:t>
      </w: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B5717" w:rsidRPr="0081287A" w:rsidRDefault="00CB5717" w:rsidP="0019286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81287A">
        <w:rPr>
          <w:rFonts w:ascii="Times New Roman" w:hAnsi="Times New Roman"/>
          <w:bCs/>
          <w:sz w:val="20"/>
          <w:szCs w:val="20"/>
          <w:lang w:eastAsia="ru-RU"/>
        </w:rPr>
        <w:lastRenderedPageBreak/>
        <w:t xml:space="preserve">Приложение № 1 </w:t>
      </w:r>
      <w:proofErr w:type="gramStart"/>
      <w:r w:rsidRPr="0081287A">
        <w:rPr>
          <w:rFonts w:ascii="Times New Roman" w:hAnsi="Times New Roman"/>
          <w:bCs/>
          <w:sz w:val="20"/>
          <w:szCs w:val="20"/>
          <w:lang w:eastAsia="ru-RU"/>
        </w:rPr>
        <w:t>к</w:t>
      </w:r>
      <w:proofErr w:type="gramEnd"/>
      <w:r w:rsidRPr="0081287A">
        <w:rPr>
          <w:rFonts w:ascii="Times New Roman" w:hAnsi="Times New Roman"/>
          <w:bCs/>
          <w:sz w:val="20"/>
          <w:szCs w:val="20"/>
          <w:lang w:eastAsia="ru-RU"/>
        </w:rPr>
        <w:t xml:space="preserve"> </w:t>
      </w:r>
    </w:p>
    <w:p w:rsidR="00CB5717" w:rsidRPr="0081287A" w:rsidRDefault="00CB5717" w:rsidP="0019286E">
      <w:pPr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81287A">
        <w:rPr>
          <w:rFonts w:ascii="Times New Roman" w:hAnsi="Times New Roman"/>
          <w:bCs/>
          <w:sz w:val="20"/>
          <w:szCs w:val="20"/>
          <w:lang w:eastAsia="ru-RU"/>
        </w:rPr>
        <w:t xml:space="preserve">постановлению администрации </w:t>
      </w:r>
    </w:p>
    <w:p w:rsidR="00CB5717" w:rsidRPr="0081287A" w:rsidRDefault="00CB5717" w:rsidP="0019286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Рябовского</w:t>
      </w:r>
      <w:r w:rsidRPr="0081287A">
        <w:rPr>
          <w:rFonts w:ascii="Times New Roman" w:hAnsi="Times New Roman"/>
          <w:bCs/>
          <w:sz w:val="20"/>
          <w:szCs w:val="20"/>
          <w:lang w:eastAsia="ru-RU"/>
        </w:rPr>
        <w:t xml:space="preserve"> сельского поселения</w:t>
      </w:r>
    </w:p>
    <w:p w:rsidR="00CB5717" w:rsidRPr="00AC2073" w:rsidRDefault="00CB5717" w:rsidP="0019286E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  <w:r w:rsidRPr="0081287A">
        <w:rPr>
          <w:rFonts w:ascii="Times New Roman" w:hAnsi="Times New Roman"/>
          <w:bCs/>
          <w:sz w:val="20"/>
          <w:szCs w:val="20"/>
          <w:lang w:eastAsia="ru-RU"/>
        </w:rPr>
        <w:t>от «</w:t>
      </w:r>
      <w:r>
        <w:rPr>
          <w:rFonts w:ascii="Times New Roman" w:hAnsi="Times New Roman"/>
          <w:bCs/>
          <w:sz w:val="20"/>
          <w:szCs w:val="20"/>
          <w:lang w:eastAsia="ru-RU"/>
        </w:rPr>
        <w:t>09</w:t>
      </w:r>
      <w:r w:rsidRPr="0081287A">
        <w:rPr>
          <w:rFonts w:ascii="Times New Roman" w:hAnsi="Times New Roman"/>
          <w:bCs/>
          <w:sz w:val="20"/>
          <w:szCs w:val="20"/>
          <w:lang w:eastAsia="ru-RU"/>
        </w:rPr>
        <w:t xml:space="preserve">» </w:t>
      </w:r>
      <w:r>
        <w:rPr>
          <w:rFonts w:ascii="Times New Roman" w:hAnsi="Times New Roman"/>
          <w:bCs/>
          <w:sz w:val="20"/>
          <w:szCs w:val="20"/>
          <w:lang w:eastAsia="ru-RU"/>
        </w:rPr>
        <w:t xml:space="preserve">октября </w:t>
      </w:r>
      <w:r w:rsidRPr="0081287A">
        <w:rPr>
          <w:rFonts w:ascii="Times New Roman" w:hAnsi="Times New Roman"/>
          <w:bCs/>
          <w:sz w:val="20"/>
          <w:szCs w:val="20"/>
          <w:lang w:eastAsia="ru-RU"/>
        </w:rPr>
        <w:t xml:space="preserve">2019 года № </w:t>
      </w:r>
      <w:r>
        <w:rPr>
          <w:rFonts w:ascii="Times New Roman" w:hAnsi="Times New Roman"/>
          <w:bCs/>
          <w:sz w:val="20"/>
          <w:szCs w:val="20"/>
          <w:lang w:eastAsia="ru-RU"/>
        </w:rPr>
        <w:t>64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ПОРЯДОК</w:t>
      </w:r>
    </w:p>
    <w:p w:rsidR="00CB5717" w:rsidRPr="00CB5717" w:rsidRDefault="00CB5717" w:rsidP="0019286E">
      <w:pPr>
        <w:spacing w:after="0" w:line="240" w:lineRule="auto"/>
        <w:jc w:val="both"/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</w:pPr>
      <w:r w:rsidRPr="00CB5717">
        <w:rPr>
          <w:rFonts w:ascii="Times New Roman" w:hAnsi="Times New Roman"/>
          <w:color w:val="000000" w:themeColor="text1"/>
          <w:sz w:val="24"/>
          <w:szCs w:val="24"/>
          <w:lang w:eastAsia="ru-RU"/>
        </w:rPr>
        <w:t> </w:t>
      </w:r>
      <w:r w:rsidRPr="00CB5717">
        <w:rPr>
          <w:rFonts w:ascii="Times New Roman" w:eastAsia="Calibri" w:hAnsi="Times New Roman"/>
          <w:color w:val="000000" w:themeColor="text1"/>
        </w:rPr>
        <w:fldChar w:fldCharType="begin"/>
      </w:r>
      <w:r w:rsidRPr="00CB5717">
        <w:rPr>
          <w:rFonts w:ascii="Times New Roman" w:hAnsi="Times New Roman"/>
          <w:color w:val="000000" w:themeColor="text1"/>
        </w:rPr>
        <w:instrText>HYPERLINK "garantF1://47332788.0"</w:instrText>
      </w:r>
      <w:r w:rsidRPr="00CB5717">
        <w:rPr>
          <w:rFonts w:ascii="Times New Roman" w:eastAsia="Calibri" w:hAnsi="Times New Roman"/>
          <w:color w:val="000000" w:themeColor="text1"/>
        </w:rPr>
        <w:fldChar w:fldCharType="separate"/>
      </w:r>
      <w:proofErr w:type="gramStart"/>
      <w:r w:rsidRPr="00CB5717">
        <w:rPr>
          <w:rStyle w:val="af"/>
          <w:rFonts w:ascii="Times New Roman" w:hAnsi="Times New Roman"/>
          <w:color w:val="000000" w:themeColor="text1"/>
        </w:rPr>
        <w:t xml:space="preserve">Организации и финансирования временного  трудоустройства  несовершеннолетних граждан в возрасте от 14 до 18 лет в свободное от учебы время, </w:t>
      </w:r>
      <w:r w:rsidRPr="00CB5717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на территории </w:t>
      </w:r>
      <w:r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>Рябовского</w:t>
      </w:r>
      <w:r w:rsidRPr="00CB5717">
        <w:rPr>
          <w:rFonts w:ascii="Times New Roman" w:hAnsi="Times New Roman"/>
          <w:b/>
          <w:color w:val="000000" w:themeColor="text1"/>
          <w:sz w:val="24"/>
          <w:szCs w:val="24"/>
          <w:lang w:eastAsia="ru-RU"/>
        </w:rPr>
        <w:t xml:space="preserve"> сельского поселения</w:t>
      </w:r>
      <w:proofErr w:type="gramEnd"/>
    </w:p>
    <w:p w:rsidR="00CB5717" w:rsidRPr="00CB5717" w:rsidRDefault="00CB5717" w:rsidP="0019286E">
      <w:pPr>
        <w:pStyle w:val="1"/>
        <w:jc w:val="center"/>
        <w:rPr>
          <w:rFonts w:ascii="Times New Roman" w:hAnsi="Times New Roman"/>
          <w:b w:val="0"/>
          <w:bCs w:val="0"/>
        </w:rPr>
      </w:pPr>
      <w:r w:rsidRPr="00CB5717">
        <w:rPr>
          <w:rFonts w:ascii="Times New Roman" w:hAnsi="Times New Roman"/>
          <w:color w:val="000000" w:themeColor="text1"/>
        </w:rPr>
        <w:fldChar w:fldCharType="end"/>
      </w:r>
      <w:r w:rsidR="0019286E">
        <w:rPr>
          <w:rFonts w:ascii="Times New Roman" w:hAnsi="Times New Roman"/>
          <w:color w:val="000000" w:themeColor="text1"/>
        </w:rPr>
        <w:t>1.</w:t>
      </w:r>
      <w:r w:rsidRPr="00AC2073">
        <w:rPr>
          <w:rFonts w:ascii="Times New Roman" w:hAnsi="Times New Roman"/>
          <w:sz w:val="24"/>
          <w:szCs w:val="24"/>
          <w:lang w:eastAsia="ru-RU"/>
        </w:rPr>
        <w:t>Общие положения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1.1.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Настоящий Порядок определяет организационные и финансовые вопросы осуществления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 xml:space="preserve">Рябовского сельского поселения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(далее </w:t>
      </w:r>
      <w:proofErr w:type="gramStart"/>
      <w:r w:rsidRPr="00AC2073">
        <w:rPr>
          <w:rFonts w:ascii="Times New Roman" w:hAnsi="Times New Roman"/>
          <w:sz w:val="24"/>
          <w:szCs w:val="24"/>
          <w:lang w:eastAsia="ru-RU"/>
        </w:rPr>
        <w:t>–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>дминистрация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AC2073">
        <w:rPr>
          <w:rFonts w:ascii="Times New Roman" w:hAnsi="Times New Roman"/>
          <w:sz w:val="24"/>
          <w:szCs w:val="24"/>
          <w:lang w:eastAsia="ru-RU"/>
        </w:rPr>
        <w:t>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(далее –</w:t>
      </w:r>
      <w:r>
        <w:rPr>
          <w:rFonts w:ascii="Times New Roman" w:hAnsi="Times New Roman"/>
          <w:sz w:val="24"/>
          <w:szCs w:val="24"/>
          <w:lang w:eastAsia="ru-RU"/>
        </w:rPr>
        <w:t>порядок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) на территории </w:t>
      </w:r>
      <w:r>
        <w:rPr>
          <w:rFonts w:ascii="Times New Roman" w:hAnsi="Times New Roman"/>
          <w:sz w:val="24"/>
          <w:szCs w:val="24"/>
          <w:lang w:eastAsia="ru-RU"/>
        </w:rPr>
        <w:t>Благовещенского сельского поселения.</w:t>
      </w:r>
    </w:p>
    <w:p w:rsidR="00CB5717" w:rsidRPr="00AC2073" w:rsidRDefault="00CB5717" w:rsidP="0019286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1.2.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Осуществление </w:t>
      </w:r>
      <w:r>
        <w:rPr>
          <w:rFonts w:ascii="Times New Roman" w:hAnsi="Times New Roman"/>
          <w:sz w:val="24"/>
          <w:szCs w:val="24"/>
          <w:lang w:eastAsia="ru-RU"/>
        </w:rPr>
        <w:t xml:space="preserve">данного порядка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находится в ведении администрации </w:t>
      </w:r>
      <w:r>
        <w:rPr>
          <w:rFonts w:ascii="Times New Roman" w:hAnsi="Times New Roman"/>
          <w:sz w:val="24"/>
          <w:szCs w:val="24"/>
          <w:lang w:eastAsia="ru-RU"/>
        </w:rPr>
        <w:t>Благовещенского сельского поселения.</w:t>
      </w:r>
    </w:p>
    <w:p w:rsidR="00CB5717" w:rsidRPr="00AC2073" w:rsidRDefault="00CB5717" w:rsidP="0019286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1.3.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Временное трудоустройство осуществляется в отношении отдельных категорий граждан, перечисленных в п. 1.1 настоящего Порядка, проживающих на территории </w:t>
      </w:r>
      <w:r>
        <w:rPr>
          <w:rFonts w:ascii="Times New Roman" w:hAnsi="Times New Roman"/>
          <w:sz w:val="24"/>
          <w:szCs w:val="24"/>
          <w:lang w:eastAsia="ru-RU"/>
        </w:rPr>
        <w:t>Рябовского сельского поселения.</w:t>
      </w:r>
    </w:p>
    <w:p w:rsidR="00CB5717" w:rsidRDefault="00CB5717" w:rsidP="0019286E">
      <w:pPr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1.4. </w:t>
      </w:r>
      <w:proofErr w:type="gramStart"/>
      <w:r w:rsidRPr="00AC2073">
        <w:rPr>
          <w:rFonts w:ascii="Times New Roman" w:hAnsi="Times New Roman"/>
          <w:sz w:val="24"/>
          <w:szCs w:val="24"/>
          <w:lang w:eastAsia="ru-RU"/>
        </w:rPr>
        <w:t xml:space="preserve">При осуществлении мероприятий по реализации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порядка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администрация руководствуется Трудовым Кодексом Российской Федерации, Законом Российской Федерации от 19.04.1991 № 1032-1 «О занятости населения в Российской Федерации», Федеральным законом от 06.10.2003 № 131-ФЗ «Об общих принципах организации местного самоуправления в Российской Федерации», </w:t>
      </w:r>
      <w:r w:rsidRPr="007D675A">
        <w:rPr>
          <w:rFonts w:ascii="Times New Roman" w:hAnsi="Times New Roman"/>
          <w:sz w:val="24"/>
          <w:szCs w:val="24"/>
          <w:lang w:eastAsia="ru-RU"/>
        </w:rPr>
        <w:t>Федеральным Законом от 05.04.2013 № 44-ФЗ «О контрактной системе в сфере закупок товаров, работ, услуг для обеспечения государственных и муниципальных нужд»,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 Постановлением Правительства</w:t>
      </w:r>
      <w:proofErr w:type="gram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РФ от 07.09.2012 № 891 «О порядке регистрации граждан в целях поиска подходящей работы, регистрации безработных граждан и требовани</w:t>
      </w:r>
      <w:r>
        <w:rPr>
          <w:rFonts w:ascii="Times New Roman" w:hAnsi="Times New Roman"/>
          <w:sz w:val="24"/>
          <w:szCs w:val="24"/>
          <w:lang w:eastAsia="ru-RU"/>
        </w:rPr>
        <w:t>ях к подбору подходящей работы».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B5717" w:rsidRPr="00AC2073" w:rsidRDefault="0019286E" w:rsidP="0019286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>2.</w:t>
      </w:r>
      <w:r w:rsidR="00CB5717" w:rsidRPr="00AC2073">
        <w:rPr>
          <w:rFonts w:ascii="Times New Roman" w:hAnsi="Times New Roman"/>
          <w:b/>
          <w:bCs/>
          <w:sz w:val="24"/>
          <w:szCs w:val="24"/>
          <w:lang w:eastAsia="ru-RU"/>
        </w:rPr>
        <w:t>Основные цели и задачи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     </w:t>
      </w:r>
      <w:r w:rsidRPr="00AC2073">
        <w:rPr>
          <w:rFonts w:ascii="Times New Roman" w:hAnsi="Times New Roman"/>
          <w:sz w:val="24"/>
          <w:szCs w:val="24"/>
          <w:lang w:eastAsia="ru-RU"/>
        </w:rPr>
        <w:t>2.1. Основными целями организации и финансирования вопроса местного значения является: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обеспечение временной занятостью несовершеннолетних граждан от 14 до 18 лет в свободное от учебы время, оказание последним материальной поддержки на этапе становления трудовой деятельности;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сохранение мотивации к труду у лиц, имеющих длительный перерыв в работе;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профилактика безнадзорности и правонарушений в молодежной сфере за счет привлечения несовершеннолетних граждан к организованным формам трудовой занятости,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— удовлетворение потребности в рабочих местах для </w:t>
      </w:r>
      <w:r>
        <w:rPr>
          <w:rFonts w:ascii="Times New Roman" w:hAnsi="Times New Roman"/>
          <w:sz w:val="24"/>
          <w:szCs w:val="24"/>
          <w:lang w:eastAsia="ru-RU"/>
        </w:rPr>
        <w:t>в</w:t>
      </w:r>
      <w:r w:rsidRPr="00AC2073">
        <w:rPr>
          <w:rFonts w:ascii="Times New Roman" w:hAnsi="Times New Roman"/>
          <w:sz w:val="24"/>
          <w:szCs w:val="24"/>
          <w:lang w:eastAsia="ru-RU"/>
        </w:rPr>
        <w:t>ременного трудоустройства отдельных категорий граждан;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адаптация молодежи к условиям функционирования рынка труда;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lastRenderedPageBreak/>
        <w:t xml:space="preserve">— решение социальных вопросов с учетом </w:t>
      </w:r>
      <w:r>
        <w:rPr>
          <w:rFonts w:ascii="Times New Roman" w:hAnsi="Times New Roman"/>
          <w:sz w:val="24"/>
          <w:szCs w:val="24"/>
          <w:lang w:eastAsia="ru-RU"/>
        </w:rPr>
        <w:t xml:space="preserve">местных </w:t>
      </w:r>
      <w:r w:rsidRPr="00AC2073">
        <w:rPr>
          <w:rFonts w:ascii="Times New Roman" w:hAnsi="Times New Roman"/>
          <w:sz w:val="24"/>
          <w:szCs w:val="24"/>
          <w:lang w:eastAsia="ru-RU"/>
        </w:rPr>
        <w:t>особенностей;</w:t>
      </w: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— обеспечение на территории </w:t>
      </w:r>
      <w:r>
        <w:rPr>
          <w:rFonts w:ascii="Times New Roman" w:hAnsi="Times New Roman"/>
          <w:sz w:val="24"/>
          <w:szCs w:val="24"/>
          <w:lang w:eastAsia="ru-RU"/>
        </w:rPr>
        <w:t xml:space="preserve">поселения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сбалансированности количества рабочих мест, организуемых муниципальным образованием для временного трудоустройства отдельных категорий граждан и численности граждан, обратившихся в </w:t>
      </w:r>
      <w:r>
        <w:rPr>
          <w:rFonts w:ascii="Times New Roman" w:hAnsi="Times New Roman"/>
          <w:sz w:val="24"/>
          <w:szCs w:val="24"/>
          <w:lang w:eastAsia="ru-RU"/>
        </w:rPr>
        <w:t>ОГКУ «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Палехский</w:t>
      </w:r>
      <w:proofErr w:type="gramEnd"/>
      <w:r>
        <w:rPr>
          <w:rFonts w:ascii="Times New Roman" w:hAnsi="Times New Roman"/>
          <w:sz w:val="24"/>
          <w:szCs w:val="24"/>
          <w:lang w:eastAsia="ru-RU"/>
        </w:rPr>
        <w:t xml:space="preserve"> межрайонный ЦЗН».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организация рабочих мест для временного трудоустройства несовершеннолетних граждан в возрасте от 14 до 18 лет в свободное от учебы время;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организация рабочих мест для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на территории</w:t>
      </w:r>
      <w:r>
        <w:rPr>
          <w:rFonts w:ascii="Times New Roman" w:hAnsi="Times New Roman"/>
          <w:sz w:val="24"/>
          <w:szCs w:val="24"/>
          <w:lang w:eastAsia="ru-RU"/>
        </w:rPr>
        <w:t xml:space="preserve"> поселения</w:t>
      </w:r>
      <w:r w:rsidRPr="00AC2073">
        <w:rPr>
          <w:rFonts w:ascii="Times New Roman" w:hAnsi="Times New Roman"/>
          <w:sz w:val="24"/>
          <w:szCs w:val="24"/>
          <w:lang w:eastAsia="ru-RU"/>
        </w:rPr>
        <w:t>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организация рабочих мест безработных граждан, испытывающих трудности в поиске работы;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— информирование граждан, проживающих на территории </w:t>
      </w:r>
      <w:r w:rsidR="0019286E">
        <w:rPr>
          <w:rFonts w:ascii="Times New Roman" w:hAnsi="Times New Roman"/>
          <w:sz w:val="24"/>
          <w:szCs w:val="24"/>
          <w:lang w:eastAsia="ru-RU"/>
        </w:rPr>
        <w:t xml:space="preserve">Рябовского </w:t>
      </w:r>
      <w:r>
        <w:rPr>
          <w:rFonts w:ascii="Times New Roman" w:hAnsi="Times New Roman"/>
          <w:sz w:val="24"/>
          <w:szCs w:val="24"/>
          <w:lang w:eastAsia="ru-RU"/>
        </w:rPr>
        <w:t xml:space="preserve">сельского поселения </w:t>
      </w:r>
      <w:r w:rsidRPr="00AC2073">
        <w:rPr>
          <w:rFonts w:ascii="Times New Roman" w:hAnsi="Times New Roman"/>
          <w:sz w:val="24"/>
          <w:szCs w:val="24"/>
          <w:lang w:eastAsia="ru-RU"/>
        </w:rPr>
        <w:t>о наличии вакансий по временному трудоустройству установленных категорий граждан.</w:t>
      </w:r>
    </w:p>
    <w:p w:rsidR="00CB5717" w:rsidRPr="006E53A8" w:rsidRDefault="00CB5717" w:rsidP="0019286E">
      <w:pPr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/>
          <w:color w:val="FF6600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Для достижения указанных целей по организа</w:t>
      </w:r>
      <w:r>
        <w:rPr>
          <w:rFonts w:ascii="Times New Roman" w:hAnsi="Times New Roman"/>
          <w:sz w:val="24"/>
          <w:szCs w:val="24"/>
          <w:lang w:eastAsia="ru-RU"/>
        </w:rPr>
        <w:t xml:space="preserve">ции и финансированию временного </w:t>
      </w: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color w:val="FF6600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трудоустройства установленных категорий граждан, необходимо решение следующих </w:t>
      </w:r>
      <w:r w:rsidRPr="007D675A">
        <w:rPr>
          <w:rFonts w:ascii="Times New Roman" w:hAnsi="Times New Roman"/>
          <w:sz w:val="24"/>
          <w:szCs w:val="24"/>
          <w:lang w:eastAsia="ru-RU"/>
        </w:rPr>
        <w:t>задач:</w:t>
      </w:r>
      <w:r>
        <w:rPr>
          <w:rFonts w:ascii="Times New Roman" w:hAnsi="Times New Roman"/>
          <w:color w:val="FF6600"/>
          <w:sz w:val="24"/>
          <w:szCs w:val="24"/>
          <w:lang w:eastAsia="ru-RU"/>
        </w:rPr>
        <w:t xml:space="preserve"> </w:t>
      </w:r>
    </w:p>
    <w:p w:rsidR="00CB5717" w:rsidRPr="007D675A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675A">
        <w:rPr>
          <w:rFonts w:ascii="Times New Roman" w:hAnsi="Times New Roman"/>
          <w:sz w:val="24"/>
          <w:szCs w:val="24"/>
          <w:lang w:eastAsia="ru-RU"/>
        </w:rPr>
        <w:t>— содействие занятости несовершеннолетних;</w:t>
      </w:r>
    </w:p>
    <w:p w:rsidR="00CB5717" w:rsidRPr="007D675A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675A">
        <w:rPr>
          <w:rFonts w:ascii="Times New Roman" w:hAnsi="Times New Roman"/>
          <w:sz w:val="24"/>
          <w:szCs w:val="24"/>
          <w:lang w:eastAsia="ru-RU"/>
        </w:rPr>
        <w:t>— трудовое воспитание и развитие трудовой мотивации подростков;</w:t>
      </w:r>
    </w:p>
    <w:p w:rsidR="00CB5717" w:rsidRPr="007D675A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675A">
        <w:rPr>
          <w:rFonts w:ascii="Times New Roman" w:hAnsi="Times New Roman"/>
          <w:sz w:val="24"/>
          <w:szCs w:val="24"/>
          <w:lang w:eastAsia="ru-RU"/>
        </w:rPr>
        <w:t>— пропаганда добросовестного отношения к труду;</w:t>
      </w:r>
    </w:p>
    <w:p w:rsidR="00CB5717" w:rsidRPr="007D675A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675A">
        <w:rPr>
          <w:rFonts w:ascii="Times New Roman" w:hAnsi="Times New Roman"/>
          <w:sz w:val="24"/>
          <w:szCs w:val="24"/>
          <w:lang w:eastAsia="ru-RU"/>
        </w:rPr>
        <w:t>— организация досуга и занятости подростков в свободное от учебы время;</w:t>
      </w:r>
    </w:p>
    <w:p w:rsidR="00CB5717" w:rsidRPr="007D675A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675A">
        <w:rPr>
          <w:rFonts w:ascii="Times New Roman" w:hAnsi="Times New Roman"/>
          <w:sz w:val="24"/>
          <w:szCs w:val="24"/>
          <w:lang w:eastAsia="ru-RU"/>
        </w:rPr>
        <w:t>— профилактика детской безнадзорности, правонарушений и престу</w:t>
      </w:r>
      <w:r>
        <w:rPr>
          <w:rFonts w:ascii="Times New Roman" w:hAnsi="Times New Roman"/>
          <w:sz w:val="24"/>
          <w:szCs w:val="24"/>
          <w:lang w:eastAsia="ru-RU"/>
        </w:rPr>
        <w:t>пности среди несовершеннолетних.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CB5717" w:rsidRPr="000D4B30" w:rsidRDefault="00CB5717" w:rsidP="0019286E">
      <w:pPr>
        <w:numPr>
          <w:ilvl w:val="0"/>
          <w:numId w:val="6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Порядок участия администрации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Рябовского сельского поселения </w:t>
      </w: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в реализации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порядка </w:t>
      </w: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по временному трудоустройству</w:t>
      </w:r>
    </w:p>
    <w:p w:rsidR="00CB5717" w:rsidRPr="00AC2073" w:rsidRDefault="00CB5717" w:rsidP="0019286E">
      <w:pPr>
        <w:spacing w:after="0" w:line="240" w:lineRule="auto"/>
        <w:ind w:left="3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отдельных категорий граждан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 </w:t>
      </w:r>
    </w:p>
    <w:p w:rsidR="00CB5717" w:rsidRPr="007B7065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3.1.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дминистрация осуществляет реализацию вопроса местного значения во взаимодействии с </w:t>
      </w:r>
      <w:r w:rsidRPr="007B7065">
        <w:rPr>
          <w:rFonts w:ascii="Times New Roman" w:hAnsi="Times New Roman"/>
          <w:sz w:val="24"/>
          <w:szCs w:val="24"/>
          <w:lang w:eastAsia="ru-RU"/>
        </w:rPr>
        <w:t>ОГКУ «</w:t>
      </w:r>
      <w:proofErr w:type="gramStart"/>
      <w:r w:rsidRPr="007B7065">
        <w:rPr>
          <w:rFonts w:ascii="Times New Roman" w:hAnsi="Times New Roman"/>
          <w:sz w:val="24"/>
          <w:szCs w:val="24"/>
          <w:lang w:eastAsia="ru-RU"/>
        </w:rPr>
        <w:t>Палехский</w:t>
      </w:r>
      <w:proofErr w:type="gramEnd"/>
      <w:r w:rsidRPr="007B7065">
        <w:rPr>
          <w:rFonts w:ascii="Times New Roman" w:hAnsi="Times New Roman"/>
          <w:sz w:val="24"/>
          <w:szCs w:val="24"/>
          <w:lang w:eastAsia="ru-RU"/>
        </w:rPr>
        <w:t xml:space="preserve"> межрайонный ЦЗН» 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3.2. В целях реализации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порядка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ежегодно в период с </w:t>
      </w:r>
      <w:r w:rsidRPr="007D675A">
        <w:rPr>
          <w:rFonts w:ascii="Times New Roman" w:hAnsi="Times New Roman"/>
          <w:sz w:val="24"/>
          <w:szCs w:val="24"/>
          <w:lang w:eastAsia="ru-RU"/>
        </w:rPr>
        <w:t>01 марта по 30 ноября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 осуществляет организацию временного трудоустройства отдельных категорий граждан путем создания рабочих мест.</w:t>
      </w:r>
    </w:p>
    <w:p w:rsidR="00CB5717" w:rsidRPr="007D675A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3.3. </w:t>
      </w:r>
      <w:proofErr w:type="gramStart"/>
      <w:r w:rsidRPr="00AC2073">
        <w:rPr>
          <w:rFonts w:ascii="Times New Roman" w:hAnsi="Times New Roman"/>
          <w:sz w:val="24"/>
          <w:szCs w:val="24"/>
          <w:lang w:eastAsia="ru-RU"/>
        </w:rPr>
        <w:t xml:space="preserve">Мероприятия по реализации </w:t>
      </w:r>
      <w:r>
        <w:rPr>
          <w:rFonts w:ascii="Times New Roman" w:hAnsi="Times New Roman"/>
          <w:sz w:val="24"/>
          <w:szCs w:val="24"/>
          <w:lang w:eastAsia="ru-RU"/>
        </w:rPr>
        <w:t xml:space="preserve">порядка </w:t>
      </w:r>
      <w:r w:rsidRPr="00AC2073">
        <w:rPr>
          <w:rFonts w:ascii="Times New Roman" w:hAnsi="Times New Roman"/>
          <w:sz w:val="24"/>
          <w:szCs w:val="24"/>
          <w:lang w:eastAsia="ru-RU"/>
        </w:rPr>
        <w:t>организуются в рамках муниципальной программы «Участие в организации и финансировании 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на территории</w:t>
      </w:r>
      <w:proofErr w:type="gram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Рябовского сельского поселения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утверждаемой Постановлением администрации на очередной финансовый год. </w:t>
      </w:r>
      <w:r w:rsidRPr="007D675A">
        <w:rPr>
          <w:rFonts w:ascii="Times New Roman" w:hAnsi="Times New Roman"/>
          <w:sz w:val="24"/>
          <w:szCs w:val="24"/>
          <w:lang w:eastAsia="ru-RU"/>
        </w:rPr>
        <w:t xml:space="preserve">Порядок разработки, рассмотрения, утверждения и исполнения муниципальной программы устанавливается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>Рябовского</w:t>
      </w:r>
      <w:r w:rsidRPr="007D675A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поселения.</w:t>
      </w: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D675A">
        <w:rPr>
          <w:rFonts w:ascii="Times New Roman" w:hAnsi="Times New Roman"/>
          <w:sz w:val="24"/>
          <w:szCs w:val="24"/>
          <w:lang w:eastAsia="ru-RU"/>
        </w:rPr>
        <w:t xml:space="preserve">3.4. Реализация вышеуказанной муниципальной программы осуществляется администрацией </w:t>
      </w:r>
      <w:r>
        <w:rPr>
          <w:rFonts w:ascii="Times New Roman" w:hAnsi="Times New Roman"/>
          <w:sz w:val="24"/>
          <w:szCs w:val="24"/>
          <w:lang w:eastAsia="ru-RU"/>
        </w:rPr>
        <w:t>Рябовского</w:t>
      </w:r>
      <w:r w:rsidRPr="007D675A"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  <w:lang w:eastAsia="ru-RU"/>
        </w:rPr>
        <w:t xml:space="preserve">. 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3.5. </w:t>
      </w:r>
      <w:proofErr w:type="gramStart"/>
      <w:r>
        <w:rPr>
          <w:rFonts w:ascii="Times New Roman" w:hAnsi="Times New Roman"/>
          <w:sz w:val="24"/>
          <w:szCs w:val="24"/>
          <w:lang w:eastAsia="ru-RU"/>
        </w:rPr>
        <w:t>А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дминистрация формирует муниципальную программу «Участие в организации и финансировании временного трудоустройства несовершеннолетних в возрасте от 14 до 18 лет в свободное от учебы время,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впервые на территории </w:t>
      </w:r>
      <w:r>
        <w:rPr>
          <w:rFonts w:ascii="Times New Roman" w:hAnsi="Times New Roman"/>
          <w:sz w:val="24"/>
          <w:szCs w:val="24"/>
          <w:lang w:eastAsia="ru-RU"/>
        </w:rPr>
        <w:t xml:space="preserve">Рябовского сельского поселения </w:t>
      </w:r>
      <w:r w:rsidRPr="00AC2073">
        <w:rPr>
          <w:rFonts w:ascii="Times New Roman" w:hAnsi="Times New Roman"/>
          <w:sz w:val="24"/>
          <w:szCs w:val="24"/>
          <w:lang w:eastAsia="ru-RU"/>
        </w:rPr>
        <w:t>с учетом</w:t>
      </w:r>
      <w:proofErr w:type="gram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C2073">
        <w:rPr>
          <w:rFonts w:ascii="Times New Roman" w:hAnsi="Times New Roman"/>
          <w:sz w:val="24"/>
          <w:szCs w:val="24"/>
          <w:lang w:eastAsia="ru-RU"/>
        </w:rPr>
        <w:lastRenderedPageBreak/>
        <w:t>принятого на следующий год местного бюджета, предусматривающего расходы на организацию рабочих мест для временного трудоустройства отдельных категорий граждан.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3.6. Ежегодно администрация прогнозирует потребность в организации временного трудоустройства отдельных категорий граждан, основные виды планируемых временных работ.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При формировании прогнозируемой на следующий год потребности в организации временного трудоустройства отдельных категорий граждан могут учитываться показатели деятельности по количеству организованных рабочих мест для временного трудоустройства отдельных категорий граждан, достигнутые в текущем или предшествующем году.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3.7. Для координации деятельности </w:t>
      </w:r>
      <w:r w:rsidRPr="007B7065">
        <w:rPr>
          <w:rFonts w:ascii="Times New Roman" w:hAnsi="Times New Roman"/>
          <w:sz w:val="24"/>
          <w:szCs w:val="24"/>
          <w:lang w:eastAsia="ru-RU"/>
        </w:rPr>
        <w:t>ОГКУ «</w:t>
      </w:r>
      <w:proofErr w:type="gramStart"/>
      <w:r w:rsidRPr="007B7065">
        <w:rPr>
          <w:rFonts w:ascii="Times New Roman" w:hAnsi="Times New Roman"/>
          <w:sz w:val="24"/>
          <w:szCs w:val="24"/>
          <w:lang w:eastAsia="ru-RU"/>
        </w:rPr>
        <w:t>Палехский</w:t>
      </w:r>
      <w:proofErr w:type="gramEnd"/>
      <w:r w:rsidRPr="007B7065">
        <w:rPr>
          <w:rFonts w:ascii="Times New Roman" w:hAnsi="Times New Roman"/>
          <w:sz w:val="24"/>
          <w:szCs w:val="24"/>
          <w:lang w:eastAsia="ru-RU"/>
        </w:rPr>
        <w:t xml:space="preserve"> межрайонный ЦЗН»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и администрации в процессе проведения мероприятий по реализации вопроса местного значения администрация заключает с </w:t>
      </w:r>
      <w:r w:rsidRPr="007B7065">
        <w:rPr>
          <w:rFonts w:ascii="Times New Roman" w:hAnsi="Times New Roman"/>
          <w:sz w:val="24"/>
          <w:szCs w:val="24"/>
          <w:lang w:eastAsia="ru-RU"/>
        </w:rPr>
        <w:t xml:space="preserve">ОГКУ «Палехский межрайонный ЦЗН» </w:t>
      </w:r>
      <w:r w:rsidRPr="00AC2073">
        <w:rPr>
          <w:rFonts w:ascii="Times New Roman" w:hAnsi="Times New Roman"/>
          <w:sz w:val="24"/>
          <w:szCs w:val="24"/>
          <w:lang w:eastAsia="ru-RU"/>
        </w:rPr>
        <w:t>соглашение о взаимодействии.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3.8.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дминистрация после организации рабочих мест уведомляет </w:t>
      </w:r>
      <w:r w:rsidRPr="007B7065">
        <w:rPr>
          <w:rFonts w:ascii="Times New Roman" w:hAnsi="Times New Roman"/>
          <w:sz w:val="24"/>
          <w:szCs w:val="24"/>
          <w:lang w:eastAsia="ru-RU"/>
        </w:rPr>
        <w:t xml:space="preserve">ОГКУ «Палехский межрайонный ЦЗН» </w:t>
      </w:r>
      <w:r w:rsidRPr="00AC2073">
        <w:rPr>
          <w:rFonts w:ascii="Times New Roman" w:hAnsi="Times New Roman"/>
          <w:sz w:val="24"/>
          <w:szCs w:val="24"/>
          <w:lang w:eastAsia="ru-RU"/>
        </w:rPr>
        <w:t>в целях заключения договора между работодателем о направлении отдельных категорий граждан для участия во временном трудоустройстве на организованных рабочих местах.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3.9. В соответствии с муниципальной программой, разработанной администрацией согласно настоящего Порядка, </w:t>
      </w:r>
      <w:r w:rsidRPr="007B7065">
        <w:rPr>
          <w:rFonts w:ascii="Times New Roman" w:hAnsi="Times New Roman"/>
          <w:sz w:val="24"/>
          <w:szCs w:val="24"/>
          <w:lang w:eastAsia="ru-RU"/>
        </w:rPr>
        <w:t>ОГКУ «</w:t>
      </w:r>
      <w:proofErr w:type="gramStart"/>
      <w:r w:rsidRPr="007B7065">
        <w:rPr>
          <w:rFonts w:ascii="Times New Roman" w:hAnsi="Times New Roman"/>
          <w:sz w:val="24"/>
          <w:szCs w:val="24"/>
          <w:lang w:eastAsia="ru-RU"/>
        </w:rPr>
        <w:t>Палехский</w:t>
      </w:r>
      <w:proofErr w:type="gramEnd"/>
      <w:r w:rsidRPr="007B7065">
        <w:rPr>
          <w:rFonts w:ascii="Times New Roman" w:hAnsi="Times New Roman"/>
          <w:sz w:val="24"/>
          <w:szCs w:val="24"/>
          <w:lang w:eastAsia="ru-RU"/>
        </w:rPr>
        <w:t xml:space="preserve"> межрайонный ЦЗН»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осуществляет мероприятия по информированию населения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Рябовского сельского поселения </w:t>
      </w:r>
      <w:r w:rsidRPr="00AC2073">
        <w:rPr>
          <w:rFonts w:ascii="Times New Roman" w:hAnsi="Times New Roman"/>
          <w:sz w:val="24"/>
          <w:szCs w:val="24"/>
          <w:lang w:eastAsia="ru-RU"/>
        </w:rPr>
        <w:t>о возможности участия отдельных категорий граждан в мероприятиях по временному трудоустройству.</w:t>
      </w:r>
    </w:p>
    <w:p w:rsidR="00CB5717" w:rsidRPr="007D675A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3.10. </w:t>
      </w:r>
      <w:proofErr w:type="gramStart"/>
      <w:r w:rsidRPr="00AC2073">
        <w:rPr>
          <w:rFonts w:ascii="Times New Roman" w:hAnsi="Times New Roman"/>
          <w:sz w:val="24"/>
          <w:szCs w:val="24"/>
          <w:lang w:eastAsia="ru-RU"/>
        </w:rPr>
        <w:t xml:space="preserve">Проведение мероприятий по исполнению </w:t>
      </w:r>
      <w:r>
        <w:rPr>
          <w:rFonts w:ascii="Times New Roman" w:hAnsi="Times New Roman"/>
          <w:sz w:val="24"/>
          <w:szCs w:val="24"/>
          <w:lang w:eastAsia="ru-RU"/>
        </w:rPr>
        <w:t xml:space="preserve">порядка </w:t>
      </w:r>
      <w:r w:rsidRPr="00AC2073">
        <w:rPr>
          <w:rFonts w:ascii="Times New Roman" w:hAnsi="Times New Roman"/>
          <w:sz w:val="24"/>
          <w:szCs w:val="24"/>
          <w:lang w:eastAsia="ru-RU"/>
        </w:rPr>
        <w:t xml:space="preserve"> осуществляется силами сторонних организаций посредством заключения соответствующих контрактов </w:t>
      </w:r>
      <w:r w:rsidRPr="007D675A">
        <w:rPr>
          <w:rFonts w:ascii="Times New Roman" w:hAnsi="Times New Roman"/>
          <w:sz w:val="24"/>
          <w:szCs w:val="24"/>
          <w:lang w:eastAsia="ru-RU"/>
        </w:rPr>
        <w:t>(договоров), в том числе и через осуществление закупок товаров, работ, услуг для обеспечения муниципальных нужд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Направления трудовой деятельности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4.1. Местная администрация организует рабочие места для временного трудоустройства по следующим основным направлениям трудовой деятельности: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озеленение и благоустройство территори</w:t>
      </w:r>
      <w:r>
        <w:rPr>
          <w:rFonts w:ascii="Times New Roman" w:hAnsi="Times New Roman"/>
          <w:sz w:val="24"/>
          <w:szCs w:val="24"/>
          <w:lang w:eastAsia="ru-RU"/>
        </w:rPr>
        <w:t xml:space="preserve">и </w:t>
      </w:r>
      <w:r w:rsidR="0019286E">
        <w:rPr>
          <w:rFonts w:ascii="Times New Roman" w:hAnsi="Times New Roman"/>
          <w:sz w:val="24"/>
          <w:szCs w:val="24"/>
          <w:lang w:eastAsia="ru-RU"/>
        </w:rPr>
        <w:t>Рябовского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</w:t>
      </w:r>
      <w:r w:rsidRPr="00AC2073">
        <w:rPr>
          <w:rFonts w:ascii="Times New Roman" w:hAnsi="Times New Roman"/>
          <w:sz w:val="24"/>
          <w:szCs w:val="24"/>
          <w:lang w:eastAsia="ru-RU"/>
        </w:rPr>
        <w:t>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уборка снега и льда на территории объектов благоустройства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19286E">
        <w:rPr>
          <w:rFonts w:ascii="Times New Roman" w:hAnsi="Times New Roman"/>
          <w:sz w:val="24"/>
          <w:szCs w:val="24"/>
          <w:lang w:eastAsia="ru-RU"/>
        </w:rPr>
        <w:t xml:space="preserve">Рябовского </w:t>
      </w:r>
      <w:r>
        <w:rPr>
          <w:rFonts w:ascii="Times New Roman" w:hAnsi="Times New Roman"/>
          <w:sz w:val="24"/>
          <w:szCs w:val="24"/>
          <w:lang w:eastAsia="ru-RU"/>
        </w:rPr>
        <w:t>сельского</w:t>
      </w:r>
      <w:r w:rsidR="0019286E">
        <w:rPr>
          <w:rFonts w:ascii="Times New Roman" w:hAnsi="Times New Roman"/>
          <w:sz w:val="24"/>
          <w:szCs w:val="24"/>
          <w:lang w:eastAsia="ru-RU"/>
        </w:rPr>
        <w:t xml:space="preserve"> поселения</w:t>
      </w:r>
      <w:r w:rsidRPr="00AC2073">
        <w:rPr>
          <w:rFonts w:ascii="Times New Roman" w:hAnsi="Times New Roman"/>
          <w:sz w:val="24"/>
          <w:szCs w:val="24"/>
          <w:lang w:eastAsia="ru-RU"/>
        </w:rPr>
        <w:t>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— участие в проведении мероприятий общественно-культурного значения</w:t>
      </w:r>
      <w:r>
        <w:rPr>
          <w:rFonts w:ascii="Times New Roman" w:hAnsi="Times New Roman"/>
          <w:sz w:val="24"/>
          <w:szCs w:val="24"/>
          <w:lang w:eastAsia="ru-RU"/>
        </w:rPr>
        <w:t>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numPr>
          <w:ilvl w:val="0"/>
          <w:numId w:val="8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Финансовое обеспечение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5.1. Финансирование мероприятий по организации временного трудоустройства отдельных категорий граждан, осуществляется администрацией </w:t>
      </w:r>
      <w:r w:rsidR="0019286E">
        <w:rPr>
          <w:rFonts w:ascii="Times New Roman" w:hAnsi="Times New Roman"/>
          <w:sz w:val="24"/>
          <w:szCs w:val="24"/>
          <w:lang w:eastAsia="ru-RU"/>
        </w:rPr>
        <w:t>Рябовского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Pr="00AC2073">
        <w:rPr>
          <w:rFonts w:ascii="Times New Roman" w:hAnsi="Times New Roman"/>
          <w:sz w:val="24"/>
          <w:szCs w:val="24"/>
          <w:lang w:eastAsia="ru-RU"/>
        </w:rPr>
        <w:t>в соответствии с бюджетным законодательством Российской Федерации в пределах лимитов бюджетных обязательств, утвержденных решением</w:t>
      </w:r>
      <w:r>
        <w:rPr>
          <w:rFonts w:ascii="Times New Roman" w:hAnsi="Times New Roman"/>
          <w:sz w:val="24"/>
          <w:szCs w:val="24"/>
          <w:lang w:eastAsia="ru-RU"/>
        </w:rPr>
        <w:t xml:space="preserve"> Совета </w:t>
      </w:r>
      <w:r w:rsidRPr="00AC2073">
        <w:rPr>
          <w:rFonts w:ascii="Times New Roman" w:hAnsi="Times New Roman"/>
          <w:sz w:val="24"/>
          <w:szCs w:val="24"/>
          <w:lang w:eastAsia="ru-RU"/>
        </w:rPr>
        <w:t>о местном бюджете на соответствующий финансовый год.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5.2. </w:t>
      </w:r>
      <w:proofErr w:type="gramStart"/>
      <w:r w:rsidRPr="00AC2073">
        <w:rPr>
          <w:rFonts w:ascii="Times New Roman" w:hAnsi="Times New Roman"/>
          <w:sz w:val="24"/>
          <w:szCs w:val="24"/>
          <w:lang w:eastAsia="ru-RU"/>
        </w:rPr>
        <w:t xml:space="preserve">При определении предельной величины расходов на создание одного рабочего места для трудоустройства безработных граждан, испытывающих трудности в поиске работы, безработных граждан в возрасте от 18 до 20 лет из числа выпускников образовательных учреждений начального и среднего профессионального образования, ищущих работу </w:t>
      </w:r>
      <w:r w:rsidRPr="00AC2073">
        <w:rPr>
          <w:rFonts w:ascii="Times New Roman" w:hAnsi="Times New Roman"/>
          <w:sz w:val="24"/>
          <w:szCs w:val="24"/>
          <w:lang w:eastAsia="ru-RU"/>
        </w:rPr>
        <w:lastRenderedPageBreak/>
        <w:t xml:space="preserve">впервые на территории </w:t>
      </w:r>
      <w:r w:rsidR="0019286E">
        <w:rPr>
          <w:rFonts w:ascii="Times New Roman" w:hAnsi="Times New Roman"/>
          <w:sz w:val="24"/>
          <w:szCs w:val="24"/>
          <w:lang w:eastAsia="ru-RU"/>
        </w:rPr>
        <w:t>Рябовского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сельского поселения </w:t>
      </w:r>
      <w:r w:rsidRPr="00AC2073">
        <w:rPr>
          <w:rFonts w:ascii="Times New Roman" w:hAnsi="Times New Roman"/>
          <w:sz w:val="24"/>
          <w:szCs w:val="24"/>
          <w:lang w:eastAsia="ru-RU"/>
        </w:rPr>
        <w:t>при 40 часовой рабочей неделе (далее – ТБ18-20):</w:t>
      </w:r>
      <w:proofErr w:type="gramEnd"/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ТБ18-20 = МРОТ + (</w:t>
      </w: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МРОТ×Кнн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>) + (</w:t>
      </w: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МРОТ×Кно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>) + (</w:t>
      </w: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МРОТ×Кмз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>), где: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Кнн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– страховые взносы в государственные внебюджетные фонды (30,2%);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Кно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– коэффициент учета выплат компенсаций за неиспользованный отпуск (9,5%);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Кмз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– коэффициент материального запаса (спецодежда, рабочий инвентарь) (10 %);</w:t>
      </w: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МРОТ – размер минимальной заработной платы в соответствии с </w:t>
      </w:r>
      <w:r>
        <w:rPr>
          <w:rFonts w:ascii="Times New Roman" w:hAnsi="Times New Roman"/>
          <w:sz w:val="24"/>
          <w:szCs w:val="24"/>
          <w:lang w:eastAsia="ru-RU"/>
        </w:rPr>
        <w:t>Федеральным Законом «О минимальной оплате труда».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5.3. При определении предельной величины расходов на создание одного рабочего места для организации временного трудоустройства несовершеннолетних граждан в возрасте от 14 до 18 лет в свободное от учебы время, при 20-ти часовой рабочей неделе (далее – ТН14-18):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ТН14 -18=МРОТ+(</w:t>
      </w: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МРОТ×Кнн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>)+(</w:t>
      </w: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МРОТ×Кно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>)+(</w:t>
      </w: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МРОТ×Кнр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>)+(</w:t>
      </w: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МРОТ×Кмз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>), где: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Кнн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– страховые взносы в государственные внебюджетные фонды (30,2 %);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Кно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– коэффициент учета выплат компенсаций за неиспользованный отпуск (9,5%);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Кнр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>–коэффициент учета накладных расходов (обеспечение деятельности и вознаграждение организаторов мероприятий, в том числе руководителей подростковых трудовых коллективов, обслуживающего персонала) (10%);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AC2073">
        <w:rPr>
          <w:rFonts w:ascii="Times New Roman" w:hAnsi="Times New Roman"/>
          <w:sz w:val="24"/>
          <w:szCs w:val="24"/>
          <w:lang w:eastAsia="ru-RU"/>
        </w:rPr>
        <w:t>Кмз</w:t>
      </w:r>
      <w:proofErr w:type="spell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– коэффициент материального запаса (спецодежда, рабочий инвентарь) (10%);</w:t>
      </w: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МРОТ – размер минимальной заработной платы в соответствии </w:t>
      </w:r>
      <w:proofErr w:type="gramStart"/>
      <w:r w:rsidRPr="00AC2073">
        <w:rPr>
          <w:rFonts w:ascii="Times New Roman" w:hAnsi="Times New Roman"/>
          <w:sz w:val="24"/>
          <w:szCs w:val="24"/>
          <w:lang w:eastAsia="ru-RU"/>
        </w:rPr>
        <w:t>с</w:t>
      </w:r>
      <w:proofErr w:type="gram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gramStart"/>
      <w:r w:rsidRPr="00AC2073">
        <w:rPr>
          <w:rFonts w:ascii="Times New Roman" w:hAnsi="Times New Roman"/>
          <w:sz w:val="24"/>
          <w:szCs w:val="24"/>
          <w:lang w:eastAsia="ru-RU"/>
        </w:rPr>
        <w:t>соответствии</w:t>
      </w:r>
      <w:proofErr w:type="gram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с </w:t>
      </w:r>
      <w:r>
        <w:rPr>
          <w:rFonts w:ascii="Times New Roman" w:hAnsi="Times New Roman"/>
          <w:sz w:val="24"/>
          <w:szCs w:val="24"/>
          <w:lang w:eastAsia="ru-RU"/>
        </w:rPr>
        <w:t>Федеральным Законом «О минимальной оплате труда».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5.4. Финансирование мероприятий по исполнению вопроса местного значения при организации временного трудоустройства отдельных категорий граждан, осуществляется путем перечисления:</w:t>
      </w:r>
    </w:p>
    <w:p w:rsidR="00CB5717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7709E7">
        <w:rPr>
          <w:rFonts w:ascii="Times New Roman" w:hAnsi="Times New Roman"/>
          <w:sz w:val="24"/>
          <w:szCs w:val="24"/>
          <w:lang w:eastAsia="ru-RU"/>
        </w:rPr>
        <w:t>—</w:t>
      </w:r>
      <w:r>
        <w:rPr>
          <w:rFonts w:ascii="Times New Roman" w:hAnsi="Times New Roman"/>
          <w:sz w:val="24"/>
          <w:szCs w:val="24"/>
          <w:lang w:eastAsia="ru-RU"/>
        </w:rPr>
        <w:t>100 (сто</w:t>
      </w:r>
      <w:r w:rsidRPr="007709E7">
        <w:rPr>
          <w:rFonts w:ascii="Times New Roman" w:hAnsi="Times New Roman"/>
          <w:sz w:val="24"/>
          <w:szCs w:val="24"/>
          <w:lang w:eastAsia="ru-RU"/>
        </w:rPr>
        <w:t>) процентов за фактически</w:t>
      </w:r>
      <w:r>
        <w:rPr>
          <w:rFonts w:ascii="Times New Roman" w:hAnsi="Times New Roman"/>
          <w:sz w:val="24"/>
          <w:szCs w:val="24"/>
          <w:lang w:eastAsia="ru-RU"/>
        </w:rPr>
        <w:t xml:space="preserve"> выполненные работы. </w:t>
      </w:r>
      <w:r w:rsidRPr="007709E7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CB5717" w:rsidRPr="000D4B30" w:rsidRDefault="00CB5717" w:rsidP="0019286E">
      <w:pPr>
        <w:spacing w:after="0" w:line="240" w:lineRule="auto"/>
        <w:jc w:val="both"/>
        <w:rPr>
          <w:rFonts w:ascii="Times New Roman" w:hAnsi="Times New Roman"/>
          <w:color w:val="0000FF"/>
          <w:sz w:val="24"/>
          <w:szCs w:val="24"/>
          <w:lang w:eastAsia="ru-RU"/>
        </w:rPr>
      </w:pPr>
      <w:r w:rsidRPr="000D4B30">
        <w:rPr>
          <w:rFonts w:ascii="Times New Roman" w:hAnsi="Times New Roman"/>
          <w:color w:val="0000FF"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numPr>
          <w:ilvl w:val="0"/>
          <w:numId w:val="9"/>
        </w:num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Заключительные положения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 xml:space="preserve">6.1. </w:t>
      </w:r>
      <w:proofErr w:type="gramStart"/>
      <w:r w:rsidRPr="00AC2073">
        <w:rPr>
          <w:rFonts w:ascii="Times New Roman" w:hAnsi="Times New Roman"/>
          <w:sz w:val="24"/>
          <w:szCs w:val="24"/>
          <w:lang w:eastAsia="ru-RU"/>
        </w:rPr>
        <w:t>Контроль за</w:t>
      </w:r>
      <w:proofErr w:type="gramEnd"/>
      <w:r w:rsidRPr="00AC2073">
        <w:rPr>
          <w:rFonts w:ascii="Times New Roman" w:hAnsi="Times New Roman"/>
          <w:sz w:val="24"/>
          <w:szCs w:val="24"/>
          <w:lang w:eastAsia="ru-RU"/>
        </w:rPr>
        <w:t xml:space="preserve"> соблюдением настоящего Порядка осуществляется в соответствии с Уставом и нормами действующего законодательства Российской Федерации.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6.2. Настоящий Порядок вступает в силу с момента его утверждения.</w:t>
      </w:r>
    </w:p>
    <w:p w:rsidR="00CB5717" w:rsidRPr="00AC2073" w:rsidRDefault="00CB5717" w:rsidP="0019286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AC2073">
        <w:rPr>
          <w:rFonts w:ascii="Times New Roman" w:hAnsi="Times New Roman"/>
          <w:sz w:val="24"/>
          <w:szCs w:val="24"/>
          <w:lang w:eastAsia="ru-RU"/>
        </w:rPr>
        <w:t> </w:t>
      </w:r>
    </w:p>
    <w:p w:rsidR="00CB5717" w:rsidRDefault="00CB5717" w:rsidP="00CB5717">
      <w:pPr>
        <w:spacing w:after="0" w:line="240" w:lineRule="auto"/>
      </w:pPr>
    </w:p>
    <w:p w:rsidR="009426B3" w:rsidRPr="00CC23C5" w:rsidRDefault="009426B3" w:rsidP="00CC23C5">
      <w:pPr>
        <w:pStyle w:val="a7"/>
        <w:shd w:val="clear" w:color="auto" w:fill="FFFFFF"/>
        <w:spacing w:before="0" w:beforeAutospacing="0" w:after="0" w:afterAutospacing="0"/>
        <w:contextualSpacing/>
        <w:jc w:val="both"/>
        <w:rPr>
          <w:sz w:val="28"/>
          <w:szCs w:val="28"/>
        </w:rPr>
      </w:pPr>
      <w:r w:rsidRPr="00DE190D">
        <w:rPr>
          <w:b/>
          <w:bCs/>
          <w:sz w:val="28"/>
          <w:szCs w:val="28"/>
        </w:rPr>
        <w:br w:type="page"/>
      </w:r>
    </w:p>
    <w:p w:rsidR="00197C6E" w:rsidRPr="005D0B64" w:rsidRDefault="00197C6E" w:rsidP="009426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p w:rsidR="00CB5717" w:rsidRPr="005D0B64" w:rsidRDefault="00CB5717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CB5717" w:rsidRPr="005D0B64" w:rsidSect="00670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/>
      </w:rPr>
    </w:lvl>
  </w:abstractNum>
  <w:abstractNum w:abstractNumId="1">
    <w:nsid w:val="145544E1"/>
    <w:multiLevelType w:val="hybridMultilevel"/>
    <w:tmpl w:val="4B382F28"/>
    <w:lvl w:ilvl="0" w:tplc="00000003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cs="Times New Roman"/>
        <w:i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186B74F9"/>
    <w:multiLevelType w:val="multilevel"/>
    <w:tmpl w:val="AA8A23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1702A9"/>
    <w:multiLevelType w:val="multilevel"/>
    <w:tmpl w:val="A51CCA3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B437240"/>
    <w:multiLevelType w:val="hybridMultilevel"/>
    <w:tmpl w:val="B74EDA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>
    <w:nsid w:val="58E80AD4"/>
    <w:multiLevelType w:val="multilevel"/>
    <w:tmpl w:val="1EE24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C4665E"/>
    <w:multiLevelType w:val="multilevel"/>
    <w:tmpl w:val="84204BD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6D83096"/>
    <w:multiLevelType w:val="hybridMultilevel"/>
    <w:tmpl w:val="0EF04EBE"/>
    <w:lvl w:ilvl="0" w:tplc="33D2717C">
      <w:start w:val="1"/>
      <w:numFmt w:val="decimal"/>
      <w:lvlText w:val="%1."/>
      <w:lvlJc w:val="left"/>
      <w:pPr>
        <w:ind w:left="1872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6BE213DF"/>
    <w:multiLevelType w:val="multilevel"/>
    <w:tmpl w:val="907A1B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B0D6DEB"/>
    <w:multiLevelType w:val="multilevel"/>
    <w:tmpl w:val="4C48D3D0"/>
    <w:lvl w:ilvl="0">
      <w:start w:val="2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1">
      <w:start w:val="2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color w:val="auto"/>
      </w:rPr>
    </w:lvl>
  </w:abstractNum>
  <w:num w:numId="1">
    <w:abstractNumId w:val="4"/>
  </w:num>
  <w:num w:numId="2">
    <w:abstractNumId w:val="7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29E"/>
    <w:rsid w:val="000063F1"/>
    <w:rsid w:val="00080B39"/>
    <w:rsid w:val="000A006E"/>
    <w:rsid w:val="000A2EFF"/>
    <w:rsid w:val="00104404"/>
    <w:rsid w:val="0013633A"/>
    <w:rsid w:val="001648CA"/>
    <w:rsid w:val="0019286E"/>
    <w:rsid w:val="00197C6E"/>
    <w:rsid w:val="001B5C32"/>
    <w:rsid w:val="001D103F"/>
    <w:rsid w:val="001E08C3"/>
    <w:rsid w:val="00224D53"/>
    <w:rsid w:val="0030704A"/>
    <w:rsid w:val="003A6002"/>
    <w:rsid w:val="003B4958"/>
    <w:rsid w:val="00471F3B"/>
    <w:rsid w:val="004D03A8"/>
    <w:rsid w:val="004D6A37"/>
    <w:rsid w:val="00506703"/>
    <w:rsid w:val="005259FA"/>
    <w:rsid w:val="00563CDC"/>
    <w:rsid w:val="00582CA5"/>
    <w:rsid w:val="005C3334"/>
    <w:rsid w:val="005D0B64"/>
    <w:rsid w:val="005E6F2A"/>
    <w:rsid w:val="006240F2"/>
    <w:rsid w:val="00633E5D"/>
    <w:rsid w:val="0066729E"/>
    <w:rsid w:val="00670312"/>
    <w:rsid w:val="0069266F"/>
    <w:rsid w:val="006A558A"/>
    <w:rsid w:val="006B22C7"/>
    <w:rsid w:val="00703957"/>
    <w:rsid w:val="00777883"/>
    <w:rsid w:val="007D4955"/>
    <w:rsid w:val="0088483F"/>
    <w:rsid w:val="0088654E"/>
    <w:rsid w:val="008C016B"/>
    <w:rsid w:val="008D0D48"/>
    <w:rsid w:val="008E0C88"/>
    <w:rsid w:val="00931DDB"/>
    <w:rsid w:val="009426B3"/>
    <w:rsid w:val="0095779C"/>
    <w:rsid w:val="00995A1A"/>
    <w:rsid w:val="009B1C52"/>
    <w:rsid w:val="009B3B76"/>
    <w:rsid w:val="009E0B00"/>
    <w:rsid w:val="009F1874"/>
    <w:rsid w:val="00A46CF7"/>
    <w:rsid w:val="00A60FC5"/>
    <w:rsid w:val="00A73125"/>
    <w:rsid w:val="00A77410"/>
    <w:rsid w:val="00B0385D"/>
    <w:rsid w:val="00B65906"/>
    <w:rsid w:val="00BD2D80"/>
    <w:rsid w:val="00BE1F23"/>
    <w:rsid w:val="00C31717"/>
    <w:rsid w:val="00C376AC"/>
    <w:rsid w:val="00C53B3B"/>
    <w:rsid w:val="00C92CB5"/>
    <w:rsid w:val="00CA76B4"/>
    <w:rsid w:val="00CB5717"/>
    <w:rsid w:val="00CC23C5"/>
    <w:rsid w:val="00D0478F"/>
    <w:rsid w:val="00D30988"/>
    <w:rsid w:val="00D30FE8"/>
    <w:rsid w:val="00D431DC"/>
    <w:rsid w:val="00D94489"/>
    <w:rsid w:val="00DA4109"/>
    <w:rsid w:val="00DA722A"/>
    <w:rsid w:val="00DD6794"/>
    <w:rsid w:val="00DE0B6B"/>
    <w:rsid w:val="00DF512A"/>
    <w:rsid w:val="00E8312B"/>
    <w:rsid w:val="00F0466E"/>
    <w:rsid w:val="00F44DFA"/>
    <w:rsid w:val="00FD0FB1"/>
    <w:rsid w:val="00FD3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B3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26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426B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29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426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426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uiPriority w:val="99"/>
    <w:unhideWhenUsed/>
    <w:rsid w:val="009426B3"/>
    <w:rPr>
      <w:rFonts w:cs="Times New Roman"/>
      <w:color w:val="0000FF"/>
      <w:u w:val="single"/>
    </w:rPr>
  </w:style>
  <w:style w:type="character" w:customStyle="1" w:styleId="art-postdateicon">
    <w:name w:val="art-postdateicon"/>
    <w:rsid w:val="009426B3"/>
    <w:rPr>
      <w:rFonts w:cs="Times New Roman"/>
    </w:rPr>
  </w:style>
  <w:style w:type="character" w:customStyle="1" w:styleId="apple-converted-space">
    <w:name w:val="apple-converted-space"/>
    <w:rsid w:val="009426B3"/>
    <w:rPr>
      <w:rFonts w:cs="Times New Roman"/>
    </w:rPr>
  </w:style>
  <w:style w:type="character" w:customStyle="1" w:styleId="art-postauthoricon">
    <w:name w:val="art-postauthoricon"/>
    <w:rsid w:val="009426B3"/>
    <w:rPr>
      <w:rFonts w:cs="Times New Roman"/>
    </w:rPr>
  </w:style>
  <w:style w:type="character" w:styleId="a5">
    <w:name w:val="Strong"/>
    <w:uiPriority w:val="22"/>
    <w:qFormat/>
    <w:rsid w:val="009426B3"/>
    <w:rPr>
      <w:rFonts w:cs="Times New Roman"/>
      <w:b/>
      <w:bCs/>
    </w:rPr>
  </w:style>
  <w:style w:type="character" w:styleId="a6">
    <w:name w:val="Emphasis"/>
    <w:uiPriority w:val="20"/>
    <w:qFormat/>
    <w:rsid w:val="009426B3"/>
    <w:rPr>
      <w:rFonts w:cs="Times New Roman"/>
      <w:i/>
      <w:iCs/>
    </w:rPr>
  </w:style>
  <w:style w:type="paragraph" w:customStyle="1" w:styleId="a00">
    <w:name w:val="a0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1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26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6B3"/>
    <w:rPr>
      <w:rFonts w:ascii="Tahoma" w:eastAsia="Times New Roman" w:hAnsi="Tahoma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9426B3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msonormalbullet1gif">
    <w:name w:val="msonormalbullet1.gif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9426B3"/>
    <w:rPr>
      <w:b/>
      <w:color w:val="000080"/>
    </w:rPr>
  </w:style>
  <w:style w:type="paragraph" w:customStyle="1" w:styleId="ac">
    <w:name w:val="Таблицы (моноширинный)"/>
    <w:basedOn w:val="a"/>
    <w:next w:val="a"/>
    <w:uiPriority w:val="99"/>
    <w:rsid w:val="009426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d">
    <w:name w:val="Block Text"/>
    <w:basedOn w:val="a"/>
    <w:rsid w:val="009426B3"/>
    <w:pPr>
      <w:widowControl w:val="0"/>
      <w:shd w:val="clear" w:color="auto" w:fill="FFFFFF"/>
      <w:autoSpaceDE w:val="0"/>
      <w:autoSpaceDN w:val="0"/>
      <w:adjustRightInd w:val="0"/>
      <w:spacing w:after="0" w:line="336" w:lineRule="exact"/>
      <w:ind w:left="312" w:right="7526"/>
    </w:pPr>
    <w:rPr>
      <w:rFonts w:ascii="Times New Roman" w:hAnsi="Times New Roman"/>
      <w:color w:val="000000"/>
      <w:spacing w:val="-7"/>
      <w:sz w:val="29"/>
      <w:szCs w:val="29"/>
      <w:lang w:eastAsia="ru-RU"/>
    </w:rPr>
  </w:style>
  <w:style w:type="paragraph" w:styleId="3">
    <w:name w:val="Body Text 3"/>
    <w:basedOn w:val="a"/>
    <w:link w:val="30"/>
    <w:rsid w:val="009426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426B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0">
    <w:name w:val="ConsPlusNormal"/>
    <w:rsid w:val="00942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9426B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426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9426B3"/>
    <w:pPr>
      <w:shd w:val="clear" w:color="auto" w:fill="FFFFFF"/>
      <w:tabs>
        <w:tab w:val="left" w:pos="878"/>
      </w:tabs>
      <w:suppressAutoHyphens/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zh-CN"/>
    </w:rPr>
  </w:style>
  <w:style w:type="paragraph" w:customStyle="1" w:styleId="Style5">
    <w:name w:val="Style5"/>
    <w:basedOn w:val="a"/>
    <w:rsid w:val="009426B3"/>
    <w:pPr>
      <w:widowControl w:val="0"/>
      <w:autoSpaceDE w:val="0"/>
      <w:autoSpaceDN w:val="0"/>
      <w:adjustRightInd w:val="0"/>
      <w:spacing w:after="0" w:line="324" w:lineRule="atLeast"/>
      <w:ind w:firstLine="7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9426B3"/>
    <w:rPr>
      <w:rFonts w:ascii="Times New Roman" w:hAnsi="Times New Roman" w:cs="Times New Roman" w:hint="default"/>
      <w:sz w:val="24"/>
      <w:szCs w:val="24"/>
    </w:rPr>
  </w:style>
  <w:style w:type="paragraph" w:customStyle="1" w:styleId="ConsNormal">
    <w:name w:val="ConsNormal"/>
    <w:rsid w:val="008C016B"/>
    <w:pPr>
      <w:widowControl w:val="0"/>
      <w:suppressAutoHyphens/>
      <w:spacing w:after="0" w:line="240" w:lineRule="auto"/>
    </w:pPr>
    <w:rPr>
      <w:rFonts w:ascii="Arial" w:eastAsia="Lucida Sans Unicode" w:hAnsi="Arial" w:cs="Mangal"/>
      <w:sz w:val="20"/>
      <w:szCs w:val="24"/>
      <w:lang w:val="en-GB" w:eastAsia="hi-IN" w:bidi="hi-IN"/>
    </w:rPr>
  </w:style>
  <w:style w:type="character" w:customStyle="1" w:styleId="af">
    <w:name w:val="Гипертекстовая ссылка"/>
    <w:basedOn w:val="a0"/>
    <w:rsid w:val="00CB5717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63FC2-0840-419E-AC87-1070D9A23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1978</Words>
  <Characters>11275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Valued Acer Customer</dc:creator>
  <cp:keywords/>
  <dc:description/>
  <cp:lastModifiedBy>Windows User</cp:lastModifiedBy>
  <cp:revision>52</cp:revision>
  <cp:lastPrinted>2019-10-14T12:23:00Z</cp:lastPrinted>
  <dcterms:created xsi:type="dcterms:W3CDTF">2008-11-09T08:18:00Z</dcterms:created>
  <dcterms:modified xsi:type="dcterms:W3CDTF">2019-10-14T12:29:00Z</dcterms:modified>
</cp:coreProperties>
</file>